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E6FF3A" w14:textId="73FE0E3D" w:rsidR="00E23DF5" w:rsidRDefault="00E23DF5" w:rsidP="00E23DF5">
      <w:pPr>
        <w:pStyle w:val="CRCoverPage"/>
        <w:tabs>
          <w:tab w:val="right" w:pos="9639"/>
        </w:tabs>
        <w:spacing w:after="0"/>
        <w:jc w:val="center"/>
        <w:rPr>
          <w:rFonts w:cs="Arial"/>
          <w:b/>
          <w:i/>
          <w:sz w:val="22"/>
          <w:lang w:val="en-US"/>
        </w:rPr>
      </w:pPr>
      <w:bookmarkStart w:id="0" w:name="OLE_LINK10"/>
      <w:bookmarkStart w:id="1" w:name="OLE_LINK11"/>
      <w:bookmarkStart w:id="2" w:name="OLE_LINK16"/>
      <w:bookmarkStart w:id="3" w:name="OLE_LINK17"/>
      <w:r>
        <w:rPr>
          <w:rFonts w:cs="Arial"/>
          <w:b/>
          <w:sz w:val="22"/>
          <w:lang w:val="en-US"/>
        </w:rPr>
        <w:t>3GPP TSG-RAN WG2 #</w:t>
      </w:r>
      <w:r w:rsidR="00A1374E">
        <w:rPr>
          <w:rFonts w:cs="Arial"/>
          <w:b/>
          <w:sz w:val="22"/>
          <w:lang w:val="en-US"/>
        </w:rPr>
        <w:t>12</w:t>
      </w:r>
      <w:r w:rsidR="001971FE">
        <w:rPr>
          <w:rFonts w:cs="Arial"/>
          <w:b/>
          <w:sz w:val="22"/>
          <w:lang w:val="en-US"/>
        </w:rPr>
        <w:t>2</w:t>
      </w:r>
      <w:r>
        <w:rPr>
          <w:rFonts w:cs="Arial"/>
          <w:b/>
          <w:i/>
          <w:sz w:val="22"/>
          <w:lang w:val="en-US"/>
        </w:rPr>
        <w:tab/>
      </w:r>
      <w:r w:rsidR="00F51663" w:rsidRPr="00F51663">
        <w:rPr>
          <w:rFonts w:cs="Arial"/>
          <w:b/>
          <w:i/>
          <w:sz w:val="22"/>
          <w:lang w:val="en-US" w:eastAsia="zh-CN"/>
        </w:rPr>
        <w:t>R2-</w:t>
      </w:r>
      <w:r w:rsidR="001E403A" w:rsidRPr="00F51663">
        <w:rPr>
          <w:rFonts w:cs="Arial"/>
          <w:b/>
          <w:i/>
          <w:sz w:val="22"/>
          <w:lang w:val="en-US" w:eastAsia="zh-CN"/>
        </w:rPr>
        <w:t>230</w:t>
      </w:r>
      <w:r w:rsidR="001971FE">
        <w:rPr>
          <w:rFonts w:cs="Arial" w:hint="eastAsia"/>
          <w:b/>
          <w:i/>
          <w:sz w:val="22"/>
          <w:lang w:val="en-US" w:eastAsia="zh-CN"/>
        </w:rPr>
        <w:t>xx</w:t>
      </w:r>
      <w:r w:rsidR="001971FE">
        <w:rPr>
          <w:rFonts w:cs="Arial"/>
          <w:b/>
          <w:i/>
          <w:sz w:val="22"/>
          <w:lang w:val="en-US" w:eastAsia="zh-CN"/>
        </w:rPr>
        <w:t>xx</w:t>
      </w:r>
    </w:p>
    <w:p w14:paraId="3F17F203" w14:textId="16206CF3" w:rsidR="00FB3C9D" w:rsidRDefault="001971FE">
      <w:pPr>
        <w:tabs>
          <w:tab w:val="left" w:pos="1701"/>
          <w:tab w:val="right" w:pos="9639"/>
        </w:tabs>
        <w:spacing w:after="0"/>
        <w:rPr>
          <w:rFonts w:cs="Arial"/>
          <w:b/>
          <w:color w:val="000000"/>
          <w:sz w:val="24"/>
        </w:rPr>
      </w:pPr>
      <w:r>
        <w:rPr>
          <w:rFonts w:cs="Arial"/>
          <w:b/>
          <w:sz w:val="22"/>
          <w:lang w:val="en-US"/>
        </w:rPr>
        <w:t>Incheon, K</w:t>
      </w:r>
      <w:r>
        <w:rPr>
          <w:rFonts w:cs="Arial" w:hint="eastAsia"/>
          <w:b/>
          <w:sz w:val="22"/>
          <w:lang w:val="en-US"/>
        </w:rPr>
        <w:t>oera</w:t>
      </w:r>
      <w:r>
        <w:rPr>
          <w:rFonts w:cs="Arial"/>
          <w:b/>
          <w:sz w:val="22"/>
          <w:lang w:val="en-US"/>
        </w:rPr>
        <w:t>, May</w:t>
      </w:r>
      <w:r w:rsidR="00A1374E" w:rsidRPr="00A1374E" w:rsidDel="00A1374E">
        <w:rPr>
          <w:rFonts w:cs="Arial"/>
          <w:b/>
          <w:sz w:val="22"/>
          <w:lang w:val="en-US"/>
        </w:rPr>
        <w:t xml:space="preserve"> </w:t>
      </w:r>
      <w:r w:rsidR="00E23DF5" w:rsidRPr="00520400">
        <w:rPr>
          <w:rFonts w:cs="Arial"/>
          <w:b/>
          <w:sz w:val="22"/>
          <w:lang w:val="en-US"/>
        </w:rPr>
        <w:t>202</w:t>
      </w:r>
      <w:bookmarkEnd w:id="0"/>
      <w:bookmarkEnd w:id="1"/>
      <w:bookmarkEnd w:id="2"/>
      <w:bookmarkEnd w:id="3"/>
      <w:r w:rsidR="00A1374E">
        <w:rPr>
          <w:rFonts w:cs="Arial"/>
          <w:b/>
          <w:sz w:val="22"/>
          <w:lang w:val="en-US"/>
        </w:rPr>
        <w:t>3</w:t>
      </w:r>
    </w:p>
    <w:p w14:paraId="14AC234D" w14:textId="77777777" w:rsidR="00FB3C9D" w:rsidRDefault="00FB3C9D">
      <w:pPr>
        <w:tabs>
          <w:tab w:val="left" w:pos="1701"/>
          <w:tab w:val="right" w:pos="9639"/>
        </w:tabs>
        <w:spacing w:before="100" w:beforeAutospacing="1" w:after="100" w:afterAutospacing="1"/>
        <w:rPr>
          <w:rFonts w:cs="Arial"/>
          <w:b/>
          <w:color w:val="000000"/>
          <w:sz w:val="24"/>
        </w:rPr>
      </w:pPr>
    </w:p>
    <w:p w14:paraId="2AD2FC05" w14:textId="13CC64CB" w:rsidR="00FB3C9D" w:rsidRDefault="003D1DDD">
      <w:pPr>
        <w:pStyle w:val="3GPPHeader"/>
        <w:rPr>
          <w:sz w:val="22"/>
        </w:rPr>
      </w:pPr>
      <w:r>
        <w:rPr>
          <w:sz w:val="22"/>
        </w:rPr>
        <w:t>Agenda Item:</w:t>
      </w:r>
      <w:r>
        <w:rPr>
          <w:sz w:val="22"/>
        </w:rPr>
        <w:tab/>
      </w:r>
      <w:r w:rsidR="001E403A">
        <w:rPr>
          <w:sz w:val="22"/>
        </w:rPr>
        <w:t>7</w:t>
      </w:r>
      <w:r w:rsidR="00E31D0E">
        <w:rPr>
          <w:sz w:val="22"/>
        </w:rPr>
        <w:t>.</w:t>
      </w:r>
      <w:r w:rsidR="005E411B">
        <w:rPr>
          <w:sz w:val="22"/>
        </w:rPr>
        <w:t>15</w:t>
      </w:r>
      <w:r w:rsidR="00E31D0E">
        <w:rPr>
          <w:sz w:val="22"/>
        </w:rPr>
        <w:t>.</w:t>
      </w:r>
      <w:r w:rsidR="001E403A">
        <w:rPr>
          <w:sz w:val="22"/>
        </w:rPr>
        <w:t>6</w:t>
      </w:r>
    </w:p>
    <w:p w14:paraId="7B1B0462" w14:textId="77777777" w:rsidR="00FB3C9D" w:rsidRDefault="003D1DDD">
      <w:pPr>
        <w:pStyle w:val="3GPPHeader"/>
        <w:rPr>
          <w:sz w:val="22"/>
        </w:rPr>
      </w:pPr>
      <w:r>
        <w:rPr>
          <w:sz w:val="22"/>
        </w:rPr>
        <w:t>Source:</w:t>
      </w:r>
      <w:r>
        <w:rPr>
          <w:sz w:val="22"/>
        </w:rPr>
        <w:tab/>
      </w:r>
      <w:r>
        <w:rPr>
          <w:rFonts w:hint="eastAsia"/>
          <w:sz w:val="22"/>
        </w:rPr>
        <w:t>OPPO</w:t>
      </w:r>
    </w:p>
    <w:p w14:paraId="5684291F" w14:textId="7E9C4D88" w:rsidR="00FB3C9D" w:rsidRDefault="003D1DDD">
      <w:pPr>
        <w:pStyle w:val="3GPPHeader"/>
        <w:rPr>
          <w:sz w:val="22"/>
        </w:rPr>
      </w:pPr>
      <w:r>
        <w:rPr>
          <w:sz w:val="22"/>
        </w:rPr>
        <w:t>Title:</w:t>
      </w:r>
      <w:r>
        <w:rPr>
          <w:sz w:val="22"/>
        </w:rPr>
        <w:tab/>
        <w:t xml:space="preserve">Discussion on </w:t>
      </w:r>
      <w:r w:rsidR="0075373D">
        <w:rPr>
          <w:sz w:val="22"/>
        </w:rPr>
        <w:t>LTE-V2x and NR-V2x Co-Existence</w:t>
      </w:r>
    </w:p>
    <w:p w14:paraId="7A91C77A" w14:textId="77777777" w:rsidR="00FB3C9D" w:rsidRDefault="003D1DDD">
      <w:pPr>
        <w:pStyle w:val="3GPPHeader"/>
        <w:rPr>
          <w:sz w:val="22"/>
        </w:rPr>
      </w:pPr>
      <w:r>
        <w:rPr>
          <w:sz w:val="22"/>
        </w:rPr>
        <w:t>Document for:</w:t>
      </w:r>
      <w:r>
        <w:rPr>
          <w:sz w:val="22"/>
        </w:rPr>
        <w:tab/>
        <w:t>Discussion, Decision</w:t>
      </w:r>
    </w:p>
    <w:p w14:paraId="459E9FD0" w14:textId="77777777" w:rsidR="00FB3C9D" w:rsidRDefault="00FB3C9D"/>
    <w:p w14:paraId="7165B837" w14:textId="77777777" w:rsidR="00FB3C9D" w:rsidRDefault="003D1DDD">
      <w:pPr>
        <w:pStyle w:val="1"/>
      </w:pPr>
      <w:bookmarkStart w:id="4" w:name="_Ref488331639"/>
      <w:r>
        <w:t>Introduction</w:t>
      </w:r>
      <w:bookmarkStart w:id="5" w:name="_Ref178064866"/>
      <w:bookmarkEnd w:id="4"/>
    </w:p>
    <w:p w14:paraId="44D5DC77" w14:textId="750076BF" w:rsidR="00041594" w:rsidRPr="00041594" w:rsidRDefault="003D1DDD" w:rsidP="00E54656">
      <w:pPr>
        <w:rPr>
          <w:rFonts w:eastAsia="Batang"/>
          <w:lang w:eastAsia="ko-KR"/>
        </w:rPr>
      </w:pPr>
      <w:r>
        <w:rPr>
          <w:lang w:eastAsia="ko-KR"/>
        </w:rPr>
        <w:t xml:space="preserve">This paper </w:t>
      </w:r>
      <w:r w:rsidR="002D533B">
        <w:rPr>
          <w:lang w:eastAsia="ko-KR"/>
        </w:rPr>
        <w:t xml:space="preserve">is to discuss </w:t>
      </w:r>
      <w:r w:rsidR="0075373D">
        <w:rPr>
          <w:lang w:eastAsia="ko-KR"/>
        </w:rPr>
        <w:t>LTE/NR-V2x co-existence</w:t>
      </w:r>
      <w:r>
        <w:rPr>
          <w:lang w:eastAsia="ko-KR"/>
        </w:rPr>
        <w:t xml:space="preserve">. </w:t>
      </w:r>
      <w:bookmarkEnd w:id="5"/>
    </w:p>
    <w:p w14:paraId="0440FABE" w14:textId="78E664FB" w:rsidR="00FB3C9D" w:rsidRDefault="00493843">
      <w:pPr>
        <w:pStyle w:val="1"/>
      </w:pPr>
      <w:r>
        <w:t>Discussion</w:t>
      </w:r>
    </w:p>
    <w:p w14:paraId="20B8F263" w14:textId="3428A149" w:rsidR="0075373D" w:rsidRDefault="0075373D" w:rsidP="0075373D">
      <w:r>
        <w:t>In RAN#99, it was agreed that</w:t>
      </w:r>
    </w:p>
    <w:p w14:paraId="36DBAB41" w14:textId="7B3CF6A9" w:rsidR="0075373D" w:rsidRDefault="0075373D" w:rsidP="0075373D">
      <w:pPr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between w:val="none" w:sz="0" w:space="0" w:color="auto"/>
        </w:pBdr>
      </w:pPr>
      <w:r w:rsidRPr="0075373D">
        <w:t xml:space="preserve">For NR PSCCH/PSSCH transmissions in 30kHz SCS, NR SL UE selects </w:t>
      </w:r>
      <w:r w:rsidRPr="0075373D">
        <w:rPr>
          <w:highlight w:val="yellow"/>
        </w:rPr>
        <w:t>in MAC layer</w:t>
      </w:r>
      <w:r w:rsidRPr="0075373D">
        <w:t xml:space="preserve"> at least the first of NR SL slots overlapping with an LTE SL subframe, and can select the subsequent overlapping NR SL slot in MAC layer</w:t>
      </w:r>
    </w:p>
    <w:p w14:paraId="738A329B" w14:textId="660CEF63" w:rsidR="0075373D" w:rsidRDefault="0075373D" w:rsidP="0075373D">
      <w:r>
        <w:rPr>
          <w:rFonts w:hint="eastAsia"/>
        </w:rPr>
        <w:t>L</w:t>
      </w:r>
      <w:r>
        <w:t>iterally, it is not cry</w:t>
      </w:r>
      <w:r w:rsidR="001971FE">
        <w:t>s</w:t>
      </w:r>
      <w:r>
        <w:t>tal clear. The real intention is to exclude the MAC behavior that only the subsequent</w:t>
      </w:r>
      <w:r w:rsidR="001971FE">
        <w:t xml:space="preserve"> </w:t>
      </w:r>
      <w:r>
        <w:t xml:space="preserve">slot is selected, if the slot overlaps with LTE SL subframe. So either selecting only the first slot, or selecting both </w:t>
      </w:r>
      <w:r w:rsidR="001971FE">
        <w:t xml:space="preserve">the </w:t>
      </w:r>
      <w:r>
        <w:t xml:space="preserve">first and second slot are allowed. </w:t>
      </w:r>
    </w:p>
    <w:p w14:paraId="7BDDAAAF" w14:textId="0E280681" w:rsidR="0075373D" w:rsidRDefault="0075373D" w:rsidP="0075373D">
      <w:r>
        <w:rPr>
          <w:rFonts w:hint="eastAsia"/>
        </w:rPr>
        <w:t>F</w:t>
      </w:r>
      <w:r>
        <w:t>or this, R2 does not need to further discuss</w:t>
      </w:r>
      <w:r w:rsidR="001971FE">
        <w:t>/</w:t>
      </w:r>
      <w:r>
        <w:t xml:space="preserve">decide on stage-2 issues, but can directly capture it in MAC spec, and the wording can be checked in stage-3 / running-CR discussion. </w:t>
      </w:r>
    </w:p>
    <w:p w14:paraId="543D7541" w14:textId="308E293A" w:rsidR="0075373D" w:rsidRDefault="0075373D" w:rsidP="0075373D">
      <w:pPr>
        <w:pStyle w:val="Observation"/>
        <w:ind w:left="1701" w:hanging="1701"/>
      </w:pPr>
      <w:r>
        <w:t xml:space="preserve">For </w:t>
      </w:r>
      <w:r w:rsidR="001971FE">
        <w:t xml:space="preserve">the </w:t>
      </w:r>
      <w:r>
        <w:t>Co-existence objective, t</w:t>
      </w:r>
      <w:r>
        <w:rPr>
          <w:rFonts w:hint="eastAsia"/>
        </w:rPr>
        <w:t>here</w:t>
      </w:r>
      <w:r>
        <w:t xml:space="preserve"> </w:t>
      </w:r>
      <w:r>
        <w:rPr>
          <w:rFonts w:hint="eastAsia"/>
        </w:rPr>
        <w:t>is</w:t>
      </w:r>
      <w:r>
        <w:t xml:space="preserve"> no stage-2 issue for R2 to discuss/decide, and R2 just needs to capture it in MAC specification. </w:t>
      </w:r>
    </w:p>
    <w:p w14:paraId="10752FF8" w14:textId="77777777" w:rsidR="0075373D" w:rsidRDefault="0075373D" w:rsidP="0075373D">
      <w:r>
        <w:t xml:space="preserve">From this perspective, and considering RAN#99 direct WGs to finish Co-Existence objective by June, R2 can declare the completion of this objective from R2 perspective. </w:t>
      </w:r>
    </w:p>
    <w:p w14:paraId="60A88037" w14:textId="77777777" w:rsidR="0075373D" w:rsidRPr="003B7D18" w:rsidRDefault="0075373D" w:rsidP="0075373D">
      <w:pPr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between w:val="none" w:sz="0" w:space="0" w:color="auto"/>
        </w:pBdr>
      </w:pPr>
      <w:r w:rsidRPr="003B7D18">
        <w:t>WGs are tasked to complete Co-Ex objective (#4) by June 2023.</w:t>
      </w:r>
    </w:p>
    <w:p w14:paraId="58D65EDB" w14:textId="12B87327" w:rsidR="0075373D" w:rsidRPr="0075373D" w:rsidRDefault="0075373D" w:rsidP="0075373D">
      <w:pPr>
        <w:pStyle w:val="Proposal"/>
      </w:pPr>
      <w:bookmarkStart w:id="6" w:name="_Toc134694438"/>
      <w:r>
        <w:t xml:space="preserve">For </w:t>
      </w:r>
      <w:r w:rsidR="001971FE">
        <w:t xml:space="preserve">the </w:t>
      </w:r>
      <w:r>
        <w:t xml:space="preserve">co-existence objective, R2 understands there </w:t>
      </w:r>
      <w:r w:rsidR="001971FE">
        <w:t>are</w:t>
      </w:r>
      <w:r>
        <w:t xml:space="preserve"> no left issues for R2 to solve but just needs to capture the conclusion in </w:t>
      </w:r>
      <w:r w:rsidR="001971FE">
        <w:t xml:space="preserve">the </w:t>
      </w:r>
      <w:r>
        <w:t>specification. With this understanding, the co-existence objective is completed from R2 perspective as required by RAN.</w:t>
      </w:r>
      <w:bookmarkEnd w:id="6"/>
      <w:r>
        <w:t xml:space="preserve"> </w:t>
      </w:r>
    </w:p>
    <w:p w14:paraId="22F8E41B" w14:textId="77777777" w:rsidR="009379EB" w:rsidRPr="009379EB" w:rsidRDefault="009379EB" w:rsidP="009379EB"/>
    <w:p w14:paraId="2E58CC51" w14:textId="77777777" w:rsidR="00FB3C9D" w:rsidRDefault="003D1DDD">
      <w:pPr>
        <w:pStyle w:val="1"/>
      </w:pPr>
      <w:bookmarkStart w:id="7" w:name="_Toc114153059"/>
      <w:bookmarkEnd w:id="7"/>
      <w:r>
        <w:t>Conclusion</w:t>
      </w:r>
    </w:p>
    <w:p w14:paraId="3F89E93E" w14:textId="5F40ADF1" w:rsidR="00932A4E" w:rsidRDefault="00932A4E" w:rsidP="00932A4E"/>
    <w:p w14:paraId="7962C03C" w14:textId="68311F48" w:rsidR="00FB3C9D" w:rsidRDefault="003D1DDD" w:rsidP="00932A4E">
      <w:r>
        <w:t>We have the following proposals:</w:t>
      </w:r>
    </w:p>
    <w:p w14:paraId="2E7F04E8" w14:textId="49F6CB5C" w:rsidR="0099350C" w:rsidRDefault="003D1DDD">
      <w:pPr>
        <w:pStyle w:val="TOC1"/>
        <w:rPr>
          <w:rFonts w:asciiTheme="minorHAnsi" w:eastAsiaTheme="minorEastAsia" w:hAnsiTheme="minorHAnsi" w:cstheme="minorBidi"/>
          <w:b w:val="0"/>
          <w:noProof/>
          <w:kern w:val="2"/>
          <w:sz w:val="21"/>
          <w14:ligatures w14:val="standardContextual"/>
        </w:rPr>
      </w:pPr>
      <w:r>
        <w:fldChar w:fldCharType="begin"/>
      </w:r>
      <w:r>
        <w:instrText xml:space="preserve"> TOC \n \h \z \t "Proposal,1" </w:instrText>
      </w:r>
      <w:r>
        <w:fldChar w:fldCharType="separate"/>
      </w:r>
      <w:hyperlink w:anchor="_Toc134694438" w:history="1">
        <w:r w:rsidR="0099350C" w:rsidRPr="001D4F28">
          <w:rPr>
            <w:rStyle w:val="af3"/>
            <w:noProof/>
          </w:rPr>
          <w:t>Proposal 1</w:t>
        </w:r>
        <w:r w:rsidR="0099350C">
          <w:rPr>
            <w:rFonts w:asciiTheme="minorHAnsi" w:eastAsiaTheme="minorEastAsia" w:hAnsiTheme="minorHAnsi" w:cstheme="minorBidi"/>
            <w:b w:val="0"/>
            <w:noProof/>
            <w:kern w:val="2"/>
            <w:sz w:val="21"/>
            <w14:ligatures w14:val="standardContextual"/>
          </w:rPr>
          <w:tab/>
        </w:r>
        <w:r w:rsidR="0099350C" w:rsidRPr="001D4F28">
          <w:rPr>
            <w:rStyle w:val="af3"/>
            <w:noProof/>
          </w:rPr>
          <w:t>For the co-existence objective, R2 understands there are no left issues for R2 to solve but just needs to capture the conclusion in the specification. With this understanding, the co-existence objective is completed from R2 perspective as required by RAN.</w:t>
        </w:r>
      </w:hyperlink>
    </w:p>
    <w:p w14:paraId="709E4DDE" w14:textId="59EBFB57" w:rsidR="00FB3C9D" w:rsidRDefault="003D1DDD">
      <w:pPr>
        <w:rPr>
          <w:rFonts w:ascii="等线" w:eastAsia="等线" w:hAnsi="等线" w:cs="等线"/>
          <w:b/>
          <w:sz w:val="22"/>
        </w:rPr>
      </w:pPr>
      <w:r>
        <w:fldChar w:fldCharType="end"/>
      </w:r>
    </w:p>
    <w:p w14:paraId="041E3CCE" w14:textId="77777777" w:rsidR="00FB3C9D" w:rsidRDefault="003D1DDD">
      <w:pPr>
        <w:pStyle w:val="1"/>
      </w:pPr>
      <w:bookmarkStart w:id="8" w:name="_In-sequence_SDU_delivery"/>
      <w:bookmarkStart w:id="9" w:name="_Ref189809556"/>
      <w:bookmarkStart w:id="10" w:name="_Ref174151459"/>
      <w:bookmarkStart w:id="11" w:name="_Ref450865335"/>
      <w:bookmarkEnd w:id="8"/>
      <w:r>
        <w:rPr>
          <w:rFonts w:hint="eastAsia"/>
        </w:rPr>
        <w:lastRenderedPageBreak/>
        <w:t>Reference</w:t>
      </w:r>
      <w:bookmarkEnd w:id="9"/>
      <w:bookmarkEnd w:id="10"/>
      <w:bookmarkEnd w:id="11"/>
    </w:p>
    <w:p w14:paraId="7DA9E597" w14:textId="2AB24EFC" w:rsidR="000C7167" w:rsidRDefault="00627ECA" w:rsidP="0014425F">
      <w:r>
        <w:t>[</w:t>
      </w:r>
      <w:r w:rsidR="00140747">
        <w:t>1</w:t>
      </w:r>
      <w:r>
        <w:t xml:space="preserve">] </w:t>
      </w:r>
      <w:r w:rsidR="00D97E4F" w:rsidRPr="00D97E4F">
        <w:t>3GPP RP-230077, WID revision: NR sidelink evolution, OPPO</w:t>
      </w:r>
    </w:p>
    <w:p w14:paraId="66A80CB6" w14:textId="298EE463" w:rsidR="00FB3C9D" w:rsidRDefault="00FB3C9D">
      <w:pPr>
        <w:rPr>
          <w:lang w:val="en-US"/>
        </w:rPr>
      </w:pPr>
    </w:p>
    <w:p w14:paraId="69DC6F92" w14:textId="77777777" w:rsidR="00493843" w:rsidRDefault="00493843">
      <w:pPr>
        <w:rPr>
          <w:lang w:val="en-US"/>
        </w:rPr>
      </w:pPr>
    </w:p>
    <w:sectPr w:rsidR="00493843">
      <w:footerReference w:type="default" r:id="rId8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EDEE60" w14:textId="77777777" w:rsidR="005014E8" w:rsidRDefault="005014E8">
      <w:pPr>
        <w:spacing w:after="0"/>
      </w:pPr>
      <w:r>
        <w:separator/>
      </w:r>
    </w:p>
  </w:endnote>
  <w:endnote w:type="continuationSeparator" w:id="0">
    <w:p w14:paraId="5AEE39FF" w14:textId="77777777" w:rsidR="005014E8" w:rsidRDefault="005014E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F8CD3A" w14:textId="77777777" w:rsidR="00AE2A69" w:rsidRDefault="00AE2A69">
    <w:pPr>
      <w:pStyle w:val="af8"/>
      <w:tabs>
        <w:tab w:val="center" w:pos="4820"/>
        <w:tab w:val="right" w:pos="9639"/>
      </w:tabs>
      <w:jc w:val="left"/>
    </w:pPr>
    <w:r>
      <w:tab/>
    </w:r>
    <w:r>
      <w:fldChar w:fldCharType="begin"/>
    </w:r>
    <w:r>
      <w:rPr>
        <w:rStyle w:val="af4"/>
      </w:rPr>
      <w:instrText xml:space="preserve"> PAGE </w:instrText>
    </w:r>
    <w:r>
      <w:fldChar w:fldCharType="separate"/>
    </w:r>
    <w:r>
      <w:rPr>
        <w:rStyle w:val="af4"/>
      </w:rPr>
      <w:t>3</w:t>
    </w:r>
    <w:r>
      <w:fldChar w:fldCharType="end"/>
    </w:r>
    <w:r>
      <w:rPr>
        <w:rStyle w:val="af4"/>
      </w:rPr>
      <w:t>/</w:t>
    </w:r>
    <w:r>
      <w:fldChar w:fldCharType="begin"/>
    </w:r>
    <w:r>
      <w:rPr>
        <w:rStyle w:val="af4"/>
      </w:rPr>
      <w:instrText xml:space="preserve"> NUMPAGES </w:instrText>
    </w:r>
    <w:r>
      <w:fldChar w:fldCharType="separate"/>
    </w:r>
    <w:r>
      <w:rPr>
        <w:rStyle w:val="af4"/>
      </w:rPr>
      <w:t>11</w:t>
    </w:r>
    <w:r>
      <w:fldChar w:fldCharType="end"/>
    </w:r>
    <w:r>
      <w:rPr>
        <w:rStyle w:val="af4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8C1B11" w14:textId="77777777" w:rsidR="005014E8" w:rsidRDefault="005014E8">
      <w:pPr>
        <w:spacing w:after="0"/>
      </w:pPr>
      <w:r>
        <w:separator/>
      </w:r>
    </w:p>
  </w:footnote>
  <w:footnote w:type="continuationSeparator" w:id="0">
    <w:p w14:paraId="327D7A5A" w14:textId="77777777" w:rsidR="005014E8" w:rsidRDefault="005014E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F13F9C"/>
    <w:multiLevelType w:val="hybridMultilevel"/>
    <w:tmpl w:val="D2963BA8"/>
    <w:lvl w:ilvl="0" w:tplc="EFFC59A4">
      <w:start w:val="1"/>
      <w:numFmt w:val="bullet"/>
      <w:lvlText w:val="-"/>
      <w:lvlJc w:val="left"/>
      <w:pPr>
        <w:ind w:left="720" w:hanging="360"/>
      </w:pPr>
      <w:rPr>
        <w:rFonts w:ascii="Times" w:eastAsia="Malgun Gothic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261389"/>
    <w:multiLevelType w:val="hybridMultilevel"/>
    <w:tmpl w:val="635636D8"/>
    <w:lvl w:ilvl="0" w:tplc="4ED80904">
      <w:start w:val="1"/>
      <w:numFmt w:val="decimal"/>
      <w:pStyle w:val="Proposal"/>
      <w:lvlText w:val="Proposal %1"/>
      <w:lvlJc w:val="left"/>
      <w:pPr>
        <w:ind w:left="1701" w:hanging="1701"/>
      </w:pPr>
      <w:rPr>
        <w:rFonts w:ascii="Arial" w:hAnsi="Arial" w:hint="default"/>
        <w:b/>
      </w:rPr>
    </w:lvl>
    <w:lvl w:ilvl="1" w:tplc="51FEF890">
      <w:start w:val="1"/>
      <w:numFmt w:val="lowerLetter"/>
      <w:lvlText w:val="%2."/>
      <w:lvlJc w:val="left"/>
      <w:pPr>
        <w:ind w:left="1080" w:hanging="360"/>
      </w:pPr>
    </w:lvl>
    <w:lvl w:ilvl="2" w:tplc="6EBED842">
      <w:start w:val="1"/>
      <w:numFmt w:val="lowerRoman"/>
      <w:lvlText w:val="%3."/>
      <w:lvlJc w:val="right"/>
      <w:pPr>
        <w:ind w:left="1800" w:hanging="180"/>
      </w:pPr>
    </w:lvl>
    <w:lvl w:ilvl="3" w:tplc="D5F6F69A">
      <w:start w:val="1"/>
      <w:numFmt w:val="decimal"/>
      <w:lvlText w:val="%4."/>
      <w:lvlJc w:val="left"/>
      <w:pPr>
        <w:ind w:left="2520" w:hanging="360"/>
      </w:pPr>
    </w:lvl>
    <w:lvl w:ilvl="4" w:tplc="12768728">
      <w:start w:val="1"/>
      <w:numFmt w:val="lowerLetter"/>
      <w:lvlText w:val="%5."/>
      <w:lvlJc w:val="left"/>
      <w:pPr>
        <w:ind w:left="3240" w:hanging="360"/>
      </w:pPr>
    </w:lvl>
    <w:lvl w:ilvl="5" w:tplc="7BFE2160">
      <w:start w:val="1"/>
      <w:numFmt w:val="lowerRoman"/>
      <w:lvlText w:val="%6."/>
      <w:lvlJc w:val="right"/>
      <w:pPr>
        <w:ind w:left="3960" w:hanging="180"/>
      </w:pPr>
    </w:lvl>
    <w:lvl w:ilvl="6" w:tplc="A5F2C6EA">
      <w:start w:val="1"/>
      <w:numFmt w:val="decimal"/>
      <w:lvlText w:val="%7."/>
      <w:lvlJc w:val="left"/>
      <w:pPr>
        <w:ind w:left="4680" w:hanging="360"/>
      </w:pPr>
    </w:lvl>
    <w:lvl w:ilvl="7" w:tplc="80C2F118">
      <w:start w:val="1"/>
      <w:numFmt w:val="lowerLetter"/>
      <w:lvlText w:val="%8."/>
      <w:lvlJc w:val="left"/>
      <w:pPr>
        <w:ind w:left="5400" w:hanging="360"/>
      </w:pPr>
    </w:lvl>
    <w:lvl w:ilvl="8" w:tplc="A9966A1C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6A43BFE"/>
    <w:multiLevelType w:val="hybridMultilevel"/>
    <w:tmpl w:val="381E4A9A"/>
    <w:lvl w:ilvl="0" w:tplc="8F7AD2D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3" w15:restartNumberingAfterBreak="0">
    <w:nsid w:val="1B8E5500"/>
    <w:multiLevelType w:val="hybridMultilevel"/>
    <w:tmpl w:val="32C0414E"/>
    <w:lvl w:ilvl="0" w:tplc="D5C8D1F4">
      <w:start w:val="1"/>
      <w:numFmt w:val="bullet"/>
      <w:pStyle w:val="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114B9E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76F287E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550AFF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25EC98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4A2CFB4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0EAD7EC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562F4B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B44C3AF0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9D752F"/>
    <w:multiLevelType w:val="hybridMultilevel"/>
    <w:tmpl w:val="C6B22A3C"/>
    <w:lvl w:ilvl="0" w:tplc="8D522B02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  <w:lvl w:ilvl="1" w:tplc="52AC1ED8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A70AB0C6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2444AFCE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F24266F0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913E8884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AC746E5A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0068D664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554E015A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5" w15:restartNumberingAfterBreak="0">
    <w:nsid w:val="2148019C"/>
    <w:multiLevelType w:val="hybridMultilevel"/>
    <w:tmpl w:val="B344CE7E"/>
    <w:lvl w:ilvl="0" w:tplc="335E1A50">
      <w:start w:val="1"/>
      <w:numFmt w:val="bullet"/>
      <w:pStyle w:val="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CE46CF50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A7CE19C6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1FA2017E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A6081776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780271CE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6C1CC5E8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CF047060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7528F336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31BA6DB2"/>
    <w:multiLevelType w:val="hybridMultilevel"/>
    <w:tmpl w:val="06540704"/>
    <w:styleLink w:val="StyleBulleted"/>
    <w:lvl w:ilvl="0" w:tplc="7026E282">
      <w:start w:val="1"/>
      <w:numFmt w:val="bullet"/>
      <w:pStyle w:val="StyleBulleted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 w:tplc="17EC0BB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AC829F2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086C17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0166550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182CD6D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D54990C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DE67678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C8AACB2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32F4931"/>
    <w:multiLevelType w:val="hybridMultilevel"/>
    <w:tmpl w:val="2B8262D4"/>
    <w:lvl w:ilvl="0" w:tplc="C16AA590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2122768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39E0A73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5F842F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14C7698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870A3C4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236E6F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65ED0C6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B9F223E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6C7E23"/>
    <w:multiLevelType w:val="hybridMultilevel"/>
    <w:tmpl w:val="C81217EE"/>
    <w:lvl w:ilvl="0" w:tplc="43348852">
      <w:start w:val="1"/>
      <w:numFmt w:val="bullet"/>
      <w:pStyle w:val="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518AAF8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F7A6C5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F4C37EC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7FECB80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6722137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EF2885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D52AD58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AC166D8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2784390"/>
    <w:multiLevelType w:val="multilevel"/>
    <w:tmpl w:val="EE361250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i w:val="0"/>
      </w:rPr>
    </w:lvl>
    <w:lvl w:ilvl="2">
      <w:start w:val="1"/>
      <w:numFmt w:val="decimal"/>
      <w:pStyle w:val="30"/>
      <w:lvlText w:val="%1.%2.%3"/>
      <w:lvlJc w:val="left"/>
      <w:pPr>
        <w:tabs>
          <w:tab w:val="num" w:pos="4264"/>
        </w:tabs>
        <w:ind w:left="4264" w:hanging="720"/>
      </w:pPr>
      <w:rPr>
        <w:rFonts w:hint="default"/>
        <w:i w:val="0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i w:val="0"/>
      </w:rPr>
    </w:lvl>
    <w:lvl w:ilvl="4">
      <w:start w:val="1"/>
      <w:numFmt w:val="decimal"/>
      <w:pStyle w:val="50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4471F25"/>
    <w:multiLevelType w:val="hybridMultilevel"/>
    <w:tmpl w:val="FF5AD3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18234CB"/>
    <w:multiLevelType w:val="hybridMultilevel"/>
    <w:tmpl w:val="1562AA16"/>
    <w:lvl w:ilvl="0" w:tplc="7908B564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eastAsia="Times New Roman" w:hAnsi="Symbol" w:hint="default"/>
      </w:rPr>
    </w:lvl>
    <w:lvl w:ilvl="1" w:tplc="742408D0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61569596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3546162A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A6406E0E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9B50BEB0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E90C34FA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EA9012CC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7570EF56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2" w15:restartNumberingAfterBreak="0">
    <w:nsid w:val="534A79D7"/>
    <w:multiLevelType w:val="hybridMultilevel"/>
    <w:tmpl w:val="22B61270"/>
    <w:lvl w:ilvl="0" w:tplc="BF049F92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C28C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51AE144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8CEDED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9F03A98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46B0651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69ED768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AC2CE12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048F040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6222E14"/>
    <w:multiLevelType w:val="hybridMultilevel"/>
    <w:tmpl w:val="FF2C08AA"/>
    <w:lvl w:ilvl="0" w:tplc="B9209500">
      <w:start w:val="1"/>
      <w:numFmt w:val="bullet"/>
      <w:pStyle w:val="a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B37664C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308E3DE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BACAD1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9545716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220A84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CECA19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65495F0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AC4E9A5A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2CD189C"/>
    <w:multiLevelType w:val="hybridMultilevel"/>
    <w:tmpl w:val="7D161330"/>
    <w:lvl w:ilvl="0" w:tplc="97B6A686">
      <w:start w:val="1"/>
      <w:numFmt w:val="bullet"/>
      <w:pStyle w:val="CommentSubject1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182BDE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22AB47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4CC2EF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BD01CA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DB60374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492EE4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14CA588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05A738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7A618A0"/>
    <w:multiLevelType w:val="hybridMultilevel"/>
    <w:tmpl w:val="BB0EB496"/>
    <w:lvl w:ilvl="0" w:tplc="65C225EA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eastAsia"/>
      </w:rPr>
    </w:lvl>
    <w:lvl w:ilvl="1" w:tplc="0E6CAD06">
      <w:start w:val="1"/>
      <w:numFmt w:val="lowerLetter"/>
      <w:lvlText w:val="%2."/>
      <w:lvlJc w:val="left"/>
      <w:pPr>
        <w:ind w:left="1440" w:hanging="360"/>
      </w:pPr>
    </w:lvl>
    <w:lvl w:ilvl="2" w:tplc="5AD6333C">
      <w:start w:val="1"/>
      <w:numFmt w:val="lowerRoman"/>
      <w:lvlText w:val="%3."/>
      <w:lvlJc w:val="right"/>
      <w:pPr>
        <w:ind w:left="2160" w:hanging="180"/>
      </w:pPr>
    </w:lvl>
    <w:lvl w:ilvl="3" w:tplc="E000EBC2">
      <w:start w:val="1"/>
      <w:numFmt w:val="decimal"/>
      <w:lvlText w:val="%4."/>
      <w:lvlJc w:val="left"/>
      <w:pPr>
        <w:ind w:left="2880" w:hanging="360"/>
      </w:pPr>
    </w:lvl>
    <w:lvl w:ilvl="4" w:tplc="F8D470EA">
      <w:start w:val="1"/>
      <w:numFmt w:val="lowerLetter"/>
      <w:lvlText w:val="%5."/>
      <w:lvlJc w:val="left"/>
      <w:pPr>
        <w:ind w:left="3600" w:hanging="360"/>
      </w:pPr>
    </w:lvl>
    <w:lvl w:ilvl="5" w:tplc="3C4A663E">
      <w:start w:val="1"/>
      <w:numFmt w:val="lowerRoman"/>
      <w:lvlText w:val="%6."/>
      <w:lvlJc w:val="right"/>
      <w:pPr>
        <w:ind w:left="4320" w:hanging="180"/>
      </w:pPr>
    </w:lvl>
    <w:lvl w:ilvl="6" w:tplc="D674A348">
      <w:start w:val="1"/>
      <w:numFmt w:val="decimal"/>
      <w:lvlText w:val="%7."/>
      <w:lvlJc w:val="left"/>
      <w:pPr>
        <w:ind w:left="5040" w:hanging="360"/>
      </w:pPr>
    </w:lvl>
    <w:lvl w:ilvl="7" w:tplc="B060D3B0">
      <w:start w:val="1"/>
      <w:numFmt w:val="lowerLetter"/>
      <w:lvlText w:val="%8."/>
      <w:lvlJc w:val="left"/>
      <w:pPr>
        <w:ind w:left="5760" w:hanging="360"/>
      </w:pPr>
    </w:lvl>
    <w:lvl w:ilvl="8" w:tplc="C92C3DE4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E4C1C54"/>
    <w:multiLevelType w:val="hybridMultilevel"/>
    <w:tmpl w:val="E2FC8F12"/>
    <w:lvl w:ilvl="0" w:tplc="2AFC6FC6">
      <w:start w:val="1"/>
      <w:numFmt w:val="bullet"/>
      <w:pStyle w:val="40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9386135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7A7AF67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98860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6A42E08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50AA0F1A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0B6B61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9D4CEF0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C180580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0B633AC"/>
    <w:multiLevelType w:val="hybridMultilevel"/>
    <w:tmpl w:val="56A6AA76"/>
    <w:lvl w:ilvl="0" w:tplc="996EBB4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num w:numId="1" w16cid:durableId="296839022">
    <w:abstractNumId w:val="9"/>
  </w:num>
  <w:num w:numId="2" w16cid:durableId="191774664">
    <w:abstractNumId w:val="8"/>
  </w:num>
  <w:num w:numId="3" w16cid:durableId="1871991975">
    <w:abstractNumId w:val="16"/>
  </w:num>
  <w:num w:numId="4" w16cid:durableId="667295110">
    <w:abstractNumId w:val="3"/>
  </w:num>
  <w:num w:numId="5" w16cid:durableId="1677078568">
    <w:abstractNumId w:val="13"/>
  </w:num>
  <w:num w:numId="6" w16cid:durableId="1474130103">
    <w:abstractNumId w:val="5"/>
  </w:num>
  <w:num w:numId="7" w16cid:durableId="377555426">
    <w:abstractNumId w:val="4"/>
  </w:num>
  <w:num w:numId="8" w16cid:durableId="530218003">
    <w:abstractNumId w:val="12"/>
  </w:num>
  <w:num w:numId="9" w16cid:durableId="1099522662">
    <w:abstractNumId w:val="14"/>
  </w:num>
  <w:num w:numId="10" w16cid:durableId="1315335334">
    <w:abstractNumId w:val="11"/>
  </w:num>
  <w:num w:numId="11" w16cid:durableId="1530874606">
    <w:abstractNumId w:val="7"/>
  </w:num>
  <w:num w:numId="12" w16cid:durableId="1749107068">
    <w:abstractNumId w:val="1"/>
  </w:num>
  <w:num w:numId="13" w16cid:durableId="915479581">
    <w:abstractNumId w:val="6"/>
  </w:num>
  <w:num w:numId="14" w16cid:durableId="1513303153">
    <w:abstractNumId w:val="15"/>
  </w:num>
  <w:num w:numId="15" w16cid:durableId="2074303979">
    <w:abstractNumId w:val="2"/>
  </w:num>
  <w:num w:numId="16" w16cid:durableId="356587256">
    <w:abstractNumId w:val="17"/>
  </w:num>
  <w:num w:numId="17" w16cid:durableId="1958179002">
    <w:abstractNumId w:val="1"/>
  </w:num>
  <w:num w:numId="18" w16cid:durableId="471989">
    <w:abstractNumId w:val="9"/>
  </w:num>
  <w:num w:numId="19" w16cid:durableId="1842503333">
    <w:abstractNumId w:val="0"/>
  </w:num>
  <w:num w:numId="20" w16cid:durableId="544676903">
    <w:abstractNumId w:val="10"/>
  </w:num>
  <w:num w:numId="21" w16cid:durableId="764885505">
    <w:abstractNumId w:val="1"/>
  </w:num>
  <w:num w:numId="22" w16cid:durableId="410543922">
    <w:abstractNumId w:val="1"/>
  </w:num>
  <w:num w:numId="23" w16cid:durableId="2093548928">
    <w:abstractNumId w:val="15"/>
  </w:num>
  <w:num w:numId="24" w16cid:durableId="1018041517">
    <w:abstractNumId w:val="1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hideSpellingErrors/>
  <w:hideGrammaticalErrors/>
  <w:defaultTabStop w:val="567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DY1NjY3sTAwMjAzMDJS0lEKTi0uzszPAykwNqsFAP/tp6otAAAA"/>
  </w:docVars>
  <w:rsids>
    <w:rsidRoot w:val="00FB3C9D"/>
    <w:rsid w:val="000007DD"/>
    <w:rsid w:val="0000088E"/>
    <w:rsid w:val="00001242"/>
    <w:rsid w:val="00010E0C"/>
    <w:rsid w:val="00014E4C"/>
    <w:rsid w:val="000150AA"/>
    <w:rsid w:val="00015DBC"/>
    <w:rsid w:val="00017121"/>
    <w:rsid w:val="000219C6"/>
    <w:rsid w:val="00033E8E"/>
    <w:rsid w:val="00034B3C"/>
    <w:rsid w:val="00041594"/>
    <w:rsid w:val="00042B60"/>
    <w:rsid w:val="00044D3C"/>
    <w:rsid w:val="00046D62"/>
    <w:rsid w:val="000548E5"/>
    <w:rsid w:val="000557A6"/>
    <w:rsid w:val="000571A8"/>
    <w:rsid w:val="00064493"/>
    <w:rsid w:val="00064911"/>
    <w:rsid w:val="0009085A"/>
    <w:rsid w:val="0009509B"/>
    <w:rsid w:val="000A659A"/>
    <w:rsid w:val="000B7A5D"/>
    <w:rsid w:val="000C7167"/>
    <w:rsid w:val="000D160B"/>
    <w:rsid w:val="000D4675"/>
    <w:rsid w:val="000D4B5F"/>
    <w:rsid w:val="000E588A"/>
    <w:rsid w:val="000F2197"/>
    <w:rsid w:val="0010049B"/>
    <w:rsid w:val="00100725"/>
    <w:rsid w:val="00103D3F"/>
    <w:rsid w:val="00105274"/>
    <w:rsid w:val="00105834"/>
    <w:rsid w:val="0011314E"/>
    <w:rsid w:val="00114ADA"/>
    <w:rsid w:val="00120B41"/>
    <w:rsid w:val="00126A6B"/>
    <w:rsid w:val="0012753A"/>
    <w:rsid w:val="00136D1F"/>
    <w:rsid w:val="00140747"/>
    <w:rsid w:val="0014425F"/>
    <w:rsid w:val="00146E5B"/>
    <w:rsid w:val="00147262"/>
    <w:rsid w:val="001513A6"/>
    <w:rsid w:val="001621DD"/>
    <w:rsid w:val="001632EC"/>
    <w:rsid w:val="00167BEA"/>
    <w:rsid w:val="00171F21"/>
    <w:rsid w:val="001849E5"/>
    <w:rsid w:val="001934D9"/>
    <w:rsid w:val="00196529"/>
    <w:rsid w:val="001971FE"/>
    <w:rsid w:val="001B3D23"/>
    <w:rsid w:val="001B490B"/>
    <w:rsid w:val="001B64DA"/>
    <w:rsid w:val="001C3126"/>
    <w:rsid w:val="001D1836"/>
    <w:rsid w:val="001D74B2"/>
    <w:rsid w:val="001E403A"/>
    <w:rsid w:val="002034C4"/>
    <w:rsid w:val="002070B3"/>
    <w:rsid w:val="00212650"/>
    <w:rsid w:val="002226D1"/>
    <w:rsid w:val="00225803"/>
    <w:rsid w:val="002263CB"/>
    <w:rsid w:val="002269C1"/>
    <w:rsid w:val="00227211"/>
    <w:rsid w:val="00227292"/>
    <w:rsid w:val="00231ED6"/>
    <w:rsid w:val="00235180"/>
    <w:rsid w:val="00244866"/>
    <w:rsid w:val="002536CA"/>
    <w:rsid w:val="00257DD1"/>
    <w:rsid w:val="00260206"/>
    <w:rsid w:val="0026303B"/>
    <w:rsid w:val="00263DE2"/>
    <w:rsid w:val="00270CD8"/>
    <w:rsid w:val="002713D3"/>
    <w:rsid w:val="00272753"/>
    <w:rsid w:val="00276BFA"/>
    <w:rsid w:val="0027707F"/>
    <w:rsid w:val="002833CC"/>
    <w:rsid w:val="00283719"/>
    <w:rsid w:val="00283C1B"/>
    <w:rsid w:val="0028589E"/>
    <w:rsid w:val="002A2A0F"/>
    <w:rsid w:val="002A4986"/>
    <w:rsid w:val="002B125C"/>
    <w:rsid w:val="002B402A"/>
    <w:rsid w:val="002B418D"/>
    <w:rsid w:val="002B51EB"/>
    <w:rsid w:val="002C0372"/>
    <w:rsid w:val="002C2EFE"/>
    <w:rsid w:val="002D533B"/>
    <w:rsid w:val="002E5A7B"/>
    <w:rsid w:val="002E5F91"/>
    <w:rsid w:val="002E6468"/>
    <w:rsid w:val="002E6820"/>
    <w:rsid w:val="002E757E"/>
    <w:rsid w:val="002F16A4"/>
    <w:rsid w:val="002F3346"/>
    <w:rsid w:val="002F6B1B"/>
    <w:rsid w:val="0030655C"/>
    <w:rsid w:val="00306EDF"/>
    <w:rsid w:val="00311FDC"/>
    <w:rsid w:val="003134B3"/>
    <w:rsid w:val="0031390F"/>
    <w:rsid w:val="00320928"/>
    <w:rsid w:val="00325BFC"/>
    <w:rsid w:val="00336AE4"/>
    <w:rsid w:val="00336DBA"/>
    <w:rsid w:val="0034226A"/>
    <w:rsid w:val="00343017"/>
    <w:rsid w:val="00355E21"/>
    <w:rsid w:val="00362101"/>
    <w:rsid w:val="0036701C"/>
    <w:rsid w:val="00391515"/>
    <w:rsid w:val="0039454D"/>
    <w:rsid w:val="003B1723"/>
    <w:rsid w:val="003B392E"/>
    <w:rsid w:val="003C2081"/>
    <w:rsid w:val="003C43B0"/>
    <w:rsid w:val="003C5B49"/>
    <w:rsid w:val="003D1DDD"/>
    <w:rsid w:val="003D232F"/>
    <w:rsid w:val="003D6D0D"/>
    <w:rsid w:val="003D7775"/>
    <w:rsid w:val="003E3AFA"/>
    <w:rsid w:val="003F0359"/>
    <w:rsid w:val="003F778F"/>
    <w:rsid w:val="00405549"/>
    <w:rsid w:val="004060D7"/>
    <w:rsid w:val="0041279E"/>
    <w:rsid w:val="00414E85"/>
    <w:rsid w:val="00426961"/>
    <w:rsid w:val="00431991"/>
    <w:rsid w:val="0043359C"/>
    <w:rsid w:val="0043433F"/>
    <w:rsid w:val="00441320"/>
    <w:rsid w:val="00441DA1"/>
    <w:rsid w:val="00444F95"/>
    <w:rsid w:val="00466280"/>
    <w:rsid w:val="004662F2"/>
    <w:rsid w:val="00466D8A"/>
    <w:rsid w:val="00476F75"/>
    <w:rsid w:val="0048038A"/>
    <w:rsid w:val="00493843"/>
    <w:rsid w:val="004A0C25"/>
    <w:rsid w:val="004A2923"/>
    <w:rsid w:val="004A37B0"/>
    <w:rsid w:val="004B4948"/>
    <w:rsid w:val="004B4F9E"/>
    <w:rsid w:val="004C0F26"/>
    <w:rsid w:val="004C4B19"/>
    <w:rsid w:val="004C4DAE"/>
    <w:rsid w:val="004C5A6A"/>
    <w:rsid w:val="004C5E5B"/>
    <w:rsid w:val="004D1103"/>
    <w:rsid w:val="004D6D56"/>
    <w:rsid w:val="004E27AC"/>
    <w:rsid w:val="004E3C37"/>
    <w:rsid w:val="004F0F81"/>
    <w:rsid w:val="004F69FC"/>
    <w:rsid w:val="005014E8"/>
    <w:rsid w:val="0050494D"/>
    <w:rsid w:val="00515E48"/>
    <w:rsid w:val="00517091"/>
    <w:rsid w:val="0052502E"/>
    <w:rsid w:val="00530509"/>
    <w:rsid w:val="00531313"/>
    <w:rsid w:val="00533156"/>
    <w:rsid w:val="0053332F"/>
    <w:rsid w:val="005365BA"/>
    <w:rsid w:val="00540504"/>
    <w:rsid w:val="005410C9"/>
    <w:rsid w:val="00542290"/>
    <w:rsid w:val="005442E9"/>
    <w:rsid w:val="0055520B"/>
    <w:rsid w:val="00555521"/>
    <w:rsid w:val="00556FD2"/>
    <w:rsid w:val="005608F2"/>
    <w:rsid w:val="0056179B"/>
    <w:rsid w:val="005638A4"/>
    <w:rsid w:val="00566B26"/>
    <w:rsid w:val="00567143"/>
    <w:rsid w:val="00570340"/>
    <w:rsid w:val="00575B23"/>
    <w:rsid w:val="005934DD"/>
    <w:rsid w:val="005938C5"/>
    <w:rsid w:val="0059679F"/>
    <w:rsid w:val="005B5AE3"/>
    <w:rsid w:val="005D17B0"/>
    <w:rsid w:val="005E1135"/>
    <w:rsid w:val="005E19BE"/>
    <w:rsid w:val="005E411B"/>
    <w:rsid w:val="005E52A0"/>
    <w:rsid w:val="005E63A4"/>
    <w:rsid w:val="005E7F5A"/>
    <w:rsid w:val="00600046"/>
    <w:rsid w:val="00610954"/>
    <w:rsid w:val="00611260"/>
    <w:rsid w:val="00611615"/>
    <w:rsid w:val="0061237A"/>
    <w:rsid w:val="00613669"/>
    <w:rsid w:val="00614C44"/>
    <w:rsid w:val="00615C67"/>
    <w:rsid w:val="006160AF"/>
    <w:rsid w:val="00620896"/>
    <w:rsid w:val="00621611"/>
    <w:rsid w:val="00627ECA"/>
    <w:rsid w:val="0063514E"/>
    <w:rsid w:val="00635370"/>
    <w:rsid w:val="00635B3F"/>
    <w:rsid w:val="0064093A"/>
    <w:rsid w:val="00670AEE"/>
    <w:rsid w:val="00673166"/>
    <w:rsid w:val="00673954"/>
    <w:rsid w:val="006917F4"/>
    <w:rsid w:val="006975C4"/>
    <w:rsid w:val="006A085B"/>
    <w:rsid w:val="006A1AC5"/>
    <w:rsid w:val="006A7CF0"/>
    <w:rsid w:val="006B1791"/>
    <w:rsid w:val="006B37FB"/>
    <w:rsid w:val="006B6770"/>
    <w:rsid w:val="006C7EE5"/>
    <w:rsid w:val="006E665D"/>
    <w:rsid w:val="006E7A2E"/>
    <w:rsid w:val="006F0C7A"/>
    <w:rsid w:val="006F2B2B"/>
    <w:rsid w:val="006F3E47"/>
    <w:rsid w:val="006F546A"/>
    <w:rsid w:val="00702FC5"/>
    <w:rsid w:val="00711CCE"/>
    <w:rsid w:val="00713D98"/>
    <w:rsid w:val="00737D55"/>
    <w:rsid w:val="00741CE7"/>
    <w:rsid w:val="00744E94"/>
    <w:rsid w:val="007456E8"/>
    <w:rsid w:val="00750D45"/>
    <w:rsid w:val="0075373D"/>
    <w:rsid w:val="00753C4A"/>
    <w:rsid w:val="007554CA"/>
    <w:rsid w:val="00756022"/>
    <w:rsid w:val="00756256"/>
    <w:rsid w:val="0075701D"/>
    <w:rsid w:val="00760187"/>
    <w:rsid w:val="00760D73"/>
    <w:rsid w:val="00764DB6"/>
    <w:rsid w:val="00787E33"/>
    <w:rsid w:val="00791EF7"/>
    <w:rsid w:val="00795873"/>
    <w:rsid w:val="007A3C4A"/>
    <w:rsid w:val="007A6E89"/>
    <w:rsid w:val="007B18C2"/>
    <w:rsid w:val="007B451D"/>
    <w:rsid w:val="007E0864"/>
    <w:rsid w:val="007E7F45"/>
    <w:rsid w:val="007F1CAD"/>
    <w:rsid w:val="007F3AC5"/>
    <w:rsid w:val="007F3F48"/>
    <w:rsid w:val="007F46FD"/>
    <w:rsid w:val="007F6D44"/>
    <w:rsid w:val="008062BF"/>
    <w:rsid w:val="00817132"/>
    <w:rsid w:val="00822734"/>
    <w:rsid w:val="00824391"/>
    <w:rsid w:val="00824411"/>
    <w:rsid w:val="008249A4"/>
    <w:rsid w:val="00825044"/>
    <w:rsid w:val="00825AAE"/>
    <w:rsid w:val="008371CA"/>
    <w:rsid w:val="00842380"/>
    <w:rsid w:val="00846160"/>
    <w:rsid w:val="00853D38"/>
    <w:rsid w:val="00853E3F"/>
    <w:rsid w:val="00854DEF"/>
    <w:rsid w:val="00862119"/>
    <w:rsid w:val="0086243E"/>
    <w:rsid w:val="008676B6"/>
    <w:rsid w:val="00875D2C"/>
    <w:rsid w:val="00876542"/>
    <w:rsid w:val="008915DE"/>
    <w:rsid w:val="008934BB"/>
    <w:rsid w:val="008A250A"/>
    <w:rsid w:val="008C466E"/>
    <w:rsid w:val="008C6617"/>
    <w:rsid w:val="008C6AB2"/>
    <w:rsid w:val="008E399F"/>
    <w:rsid w:val="008E5B3C"/>
    <w:rsid w:val="00901733"/>
    <w:rsid w:val="00925C6F"/>
    <w:rsid w:val="00926280"/>
    <w:rsid w:val="00926821"/>
    <w:rsid w:val="00927B95"/>
    <w:rsid w:val="00930A3A"/>
    <w:rsid w:val="00932A4E"/>
    <w:rsid w:val="0093463D"/>
    <w:rsid w:val="00935B18"/>
    <w:rsid w:val="009379EB"/>
    <w:rsid w:val="00944745"/>
    <w:rsid w:val="00950EBF"/>
    <w:rsid w:val="00953EC5"/>
    <w:rsid w:val="00961613"/>
    <w:rsid w:val="00975DDB"/>
    <w:rsid w:val="009814D3"/>
    <w:rsid w:val="009921A1"/>
    <w:rsid w:val="0099350C"/>
    <w:rsid w:val="009A1E29"/>
    <w:rsid w:val="009A2C19"/>
    <w:rsid w:val="009B025D"/>
    <w:rsid w:val="009B0850"/>
    <w:rsid w:val="009B1A4B"/>
    <w:rsid w:val="009B3EEA"/>
    <w:rsid w:val="009B7064"/>
    <w:rsid w:val="009E1DE7"/>
    <w:rsid w:val="009F6A07"/>
    <w:rsid w:val="00A036F8"/>
    <w:rsid w:val="00A03E9F"/>
    <w:rsid w:val="00A058BE"/>
    <w:rsid w:val="00A1181E"/>
    <w:rsid w:val="00A12392"/>
    <w:rsid w:val="00A1374E"/>
    <w:rsid w:val="00A15127"/>
    <w:rsid w:val="00A23AA2"/>
    <w:rsid w:val="00A25F07"/>
    <w:rsid w:val="00A33704"/>
    <w:rsid w:val="00A40869"/>
    <w:rsid w:val="00A458A5"/>
    <w:rsid w:val="00A56411"/>
    <w:rsid w:val="00A6110C"/>
    <w:rsid w:val="00A63512"/>
    <w:rsid w:val="00A70119"/>
    <w:rsid w:val="00A7379D"/>
    <w:rsid w:val="00A75972"/>
    <w:rsid w:val="00A8226D"/>
    <w:rsid w:val="00A84EC4"/>
    <w:rsid w:val="00A86924"/>
    <w:rsid w:val="00A876E8"/>
    <w:rsid w:val="00A95794"/>
    <w:rsid w:val="00AA6B7A"/>
    <w:rsid w:val="00AB44D2"/>
    <w:rsid w:val="00AC11D5"/>
    <w:rsid w:val="00AC4306"/>
    <w:rsid w:val="00AD20CE"/>
    <w:rsid w:val="00AE1A6B"/>
    <w:rsid w:val="00AE2A69"/>
    <w:rsid w:val="00AE4F06"/>
    <w:rsid w:val="00AF4EE0"/>
    <w:rsid w:val="00B024A0"/>
    <w:rsid w:val="00B03764"/>
    <w:rsid w:val="00B03FBE"/>
    <w:rsid w:val="00B12BCD"/>
    <w:rsid w:val="00B22EA9"/>
    <w:rsid w:val="00B24E07"/>
    <w:rsid w:val="00B3155F"/>
    <w:rsid w:val="00B3229F"/>
    <w:rsid w:val="00B33807"/>
    <w:rsid w:val="00B36F52"/>
    <w:rsid w:val="00B43DBF"/>
    <w:rsid w:val="00B57277"/>
    <w:rsid w:val="00B57F2F"/>
    <w:rsid w:val="00B661F3"/>
    <w:rsid w:val="00B863C8"/>
    <w:rsid w:val="00B87C95"/>
    <w:rsid w:val="00B91F02"/>
    <w:rsid w:val="00BB0041"/>
    <w:rsid w:val="00BB1DC4"/>
    <w:rsid w:val="00BB69CD"/>
    <w:rsid w:val="00BC1DD5"/>
    <w:rsid w:val="00BC492C"/>
    <w:rsid w:val="00BD2BBC"/>
    <w:rsid w:val="00BD2C36"/>
    <w:rsid w:val="00BD352C"/>
    <w:rsid w:val="00BE3519"/>
    <w:rsid w:val="00BE3DD1"/>
    <w:rsid w:val="00BE4114"/>
    <w:rsid w:val="00BF0625"/>
    <w:rsid w:val="00BF3AC0"/>
    <w:rsid w:val="00BF550E"/>
    <w:rsid w:val="00C002A0"/>
    <w:rsid w:val="00C06EF0"/>
    <w:rsid w:val="00C16105"/>
    <w:rsid w:val="00C16B81"/>
    <w:rsid w:val="00C344D4"/>
    <w:rsid w:val="00C3532F"/>
    <w:rsid w:val="00C37499"/>
    <w:rsid w:val="00C37891"/>
    <w:rsid w:val="00C41883"/>
    <w:rsid w:val="00C42A97"/>
    <w:rsid w:val="00C47710"/>
    <w:rsid w:val="00C50DB1"/>
    <w:rsid w:val="00C511E1"/>
    <w:rsid w:val="00C526C1"/>
    <w:rsid w:val="00C56DCD"/>
    <w:rsid w:val="00C6255F"/>
    <w:rsid w:val="00C66555"/>
    <w:rsid w:val="00C725E6"/>
    <w:rsid w:val="00C74C39"/>
    <w:rsid w:val="00C76F3A"/>
    <w:rsid w:val="00C77204"/>
    <w:rsid w:val="00C85D2E"/>
    <w:rsid w:val="00C8627C"/>
    <w:rsid w:val="00C94308"/>
    <w:rsid w:val="00C94BFD"/>
    <w:rsid w:val="00C97B0E"/>
    <w:rsid w:val="00CA7E46"/>
    <w:rsid w:val="00CC2EA5"/>
    <w:rsid w:val="00CD13DA"/>
    <w:rsid w:val="00CD15DE"/>
    <w:rsid w:val="00CD2125"/>
    <w:rsid w:val="00CE12EE"/>
    <w:rsid w:val="00CF64BE"/>
    <w:rsid w:val="00D038C7"/>
    <w:rsid w:val="00D16A6F"/>
    <w:rsid w:val="00D21EA7"/>
    <w:rsid w:val="00D355FB"/>
    <w:rsid w:val="00D35E46"/>
    <w:rsid w:val="00D37670"/>
    <w:rsid w:val="00D43664"/>
    <w:rsid w:val="00D43F4B"/>
    <w:rsid w:val="00D448DB"/>
    <w:rsid w:val="00D46CD8"/>
    <w:rsid w:val="00D57B2C"/>
    <w:rsid w:val="00D63EF1"/>
    <w:rsid w:val="00D64249"/>
    <w:rsid w:val="00D71C3B"/>
    <w:rsid w:val="00D7636A"/>
    <w:rsid w:val="00D80061"/>
    <w:rsid w:val="00D86EEF"/>
    <w:rsid w:val="00D92685"/>
    <w:rsid w:val="00D92A8D"/>
    <w:rsid w:val="00D95AC6"/>
    <w:rsid w:val="00D97E4F"/>
    <w:rsid w:val="00DB3D8D"/>
    <w:rsid w:val="00DB4E0D"/>
    <w:rsid w:val="00DB5A7D"/>
    <w:rsid w:val="00DC2E5F"/>
    <w:rsid w:val="00DC3FA1"/>
    <w:rsid w:val="00DD2B5D"/>
    <w:rsid w:val="00DE1A86"/>
    <w:rsid w:val="00DE786F"/>
    <w:rsid w:val="00DF3EB7"/>
    <w:rsid w:val="00DF5B02"/>
    <w:rsid w:val="00E123D2"/>
    <w:rsid w:val="00E162DC"/>
    <w:rsid w:val="00E17AA9"/>
    <w:rsid w:val="00E215A1"/>
    <w:rsid w:val="00E23DF5"/>
    <w:rsid w:val="00E26695"/>
    <w:rsid w:val="00E266A8"/>
    <w:rsid w:val="00E31D0E"/>
    <w:rsid w:val="00E37343"/>
    <w:rsid w:val="00E42BA3"/>
    <w:rsid w:val="00E446DB"/>
    <w:rsid w:val="00E54656"/>
    <w:rsid w:val="00E62395"/>
    <w:rsid w:val="00E66442"/>
    <w:rsid w:val="00E67BF0"/>
    <w:rsid w:val="00E71DB8"/>
    <w:rsid w:val="00E75B8B"/>
    <w:rsid w:val="00E75D46"/>
    <w:rsid w:val="00E92566"/>
    <w:rsid w:val="00EA7B3C"/>
    <w:rsid w:val="00EB6D3E"/>
    <w:rsid w:val="00EB76D3"/>
    <w:rsid w:val="00EC29ED"/>
    <w:rsid w:val="00EC4AA3"/>
    <w:rsid w:val="00EC7C06"/>
    <w:rsid w:val="00EC7C5D"/>
    <w:rsid w:val="00ED511C"/>
    <w:rsid w:val="00EE2622"/>
    <w:rsid w:val="00EE4421"/>
    <w:rsid w:val="00EE48B1"/>
    <w:rsid w:val="00EE787E"/>
    <w:rsid w:val="00EF668E"/>
    <w:rsid w:val="00EF66BE"/>
    <w:rsid w:val="00EF77CC"/>
    <w:rsid w:val="00EF7D09"/>
    <w:rsid w:val="00F030F6"/>
    <w:rsid w:val="00F10671"/>
    <w:rsid w:val="00F12A88"/>
    <w:rsid w:val="00F1559D"/>
    <w:rsid w:val="00F15C90"/>
    <w:rsid w:val="00F20082"/>
    <w:rsid w:val="00F20FBE"/>
    <w:rsid w:val="00F26B98"/>
    <w:rsid w:val="00F33D9C"/>
    <w:rsid w:val="00F35EAA"/>
    <w:rsid w:val="00F407D5"/>
    <w:rsid w:val="00F40F5D"/>
    <w:rsid w:val="00F4111A"/>
    <w:rsid w:val="00F51663"/>
    <w:rsid w:val="00F61BEB"/>
    <w:rsid w:val="00F702F9"/>
    <w:rsid w:val="00F71B59"/>
    <w:rsid w:val="00F722B2"/>
    <w:rsid w:val="00F74450"/>
    <w:rsid w:val="00F74ED6"/>
    <w:rsid w:val="00F80844"/>
    <w:rsid w:val="00F87B7A"/>
    <w:rsid w:val="00FA5269"/>
    <w:rsid w:val="00FA6F3D"/>
    <w:rsid w:val="00FA74B3"/>
    <w:rsid w:val="00FB0D73"/>
    <w:rsid w:val="00FB2414"/>
    <w:rsid w:val="00FB2C7D"/>
    <w:rsid w:val="00FB3C9D"/>
    <w:rsid w:val="00FB7245"/>
    <w:rsid w:val="00FC0C2F"/>
    <w:rsid w:val="00FC33C8"/>
    <w:rsid w:val="00FC6C49"/>
    <w:rsid w:val="00FD0523"/>
    <w:rsid w:val="00FD571C"/>
    <w:rsid w:val="00FD5D3C"/>
    <w:rsid w:val="00FE085C"/>
    <w:rsid w:val="00FE4207"/>
    <w:rsid w:val="00FE6A8C"/>
    <w:rsid w:val="00FF1D47"/>
    <w:rsid w:val="00FF3A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1236B55"/>
  <w15:docId w15:val="{9FB8C93F-9861-487D-A8B2-8D3BDD4170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szCs w:val="22"/>
        <w:lang w:val="en-US" w:eastAsia="zh-CN" w:bidi="ar-SA"/>
      </w:rPr>
    </w:rPrDefault>
    <w:pPrDefault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CD15DE"/>
    <w:pPr>
      <w:spacing w:after="120"/>
      <w:jc w:val="both"/>
    </w:pPr>
    <w:rPr>
      <w:rFonts w:ascii="Arial" w:hAnsi="Arial"/>
      <w:lang w:val="en-GB"/>
    </w:rPr>
  </w:style>
  <w:style w:type="paragraph" w:styleId="1">
    <w:name w:val="heading 1"/>
    <w:next w:val="a0"/>
    <w:link w:val="10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szCs w:val="36"/>
      <w:lang w:val="en-GB"/>
    </w:rPr>
  </w:style>
  <w:style w:type="paragraph" w:styleId="20">
    <w:name w:val="heading 2"/>
    <w:basedOn w:val="1"/>
    <w:next w:val="a0"/>
    <w:link w:val="21"/>
    <w:qFormat/>
    <w:pPr>
      <w:numPr>
        <w:ilvl w:val="1"/>
      </w:numPr>
      <w:pBdr>
        <w:top w:val="none" w:sz="0" w:space="0" w:color="auto"/>
      </w:pBdr>
      <w:tabs>
        <w:tab w:val="left" w:pos="576"/>
      </w:tabs>
      <w:spacing w:before="180"/>
      <w:outlineLvl w:val="1"/>
    </w:pPr>
    <w:rPr>
      <w:sz w:val="32"/>
      <w:szCs w:val="32"/>
    </w:rPr>
  </w:style>
  <w:style w:type="paragraph" w:styleId="30">
    <w:name w:val="heading 3"/>
    <w:basedOn w:val="20"/>
    <w:next w:val="a0"/>
    <w:link w:val="31"/>
    <w:qFormat/>
    <w:pPr>
      <w:numPr>
        <w:ilvl w:val="2"/>
      </w:numPr>
      <w:tabs>
        <w:tab w:val="left" w:pos="720"/>
      </w:tabs>
      <w:spacing w:before="120"/>
      <w:outlineLvl w:val="2"/>
    </w:pPr>
    <w:rPr>
      <w:sz w:val="28"/>
      <w:szCs w:val="28"/>
    </w:rPr>
  </w:style>
  <w:style w:type="paragraph" w:styleId="4">
    <w:name w:val="heading 4"/>
    <w:basedOn w:val="30"/>
    <w:next w:val="a0"/>
    <w:link w:val="41"/>
    <w:qFormat/>
    <w:pPr>
      <w:numPr>
        <w:ilvl w:val="3"/>
      </w:numPr>
      <w:tabs>
        <w:tab w:val="left" w:pos="864"/>
      </w:tabs>
      <w:outlineLvl w:val="3"/>
    </w:pPr>
    <w:rPr>
      <w:sz w:val="24"/>
      <w:szCs w:val="24"/>
    </w:rPr>
  </w:style>
  <w:style w:type="paragraph" w:styleId="50">
    <w:name w:val="heading 5"/>
    <w:basedOn w:val="4"/>
    <w:next w:val="a0"/>
    <w:link w:val="51"/>
    <w:qFormat/>
    <w:pPr>
      <w:numPr>
        <w:ilvl w:val="4"/>
      </w:numPr>
      <w:tabs>
        <w:tab w:val="left" w:pos="1008"/>
      </w:tabs>
      <w:outlineLvl w:val="4"/>
    </w:pPr>
    <w:rPr>
      <w:sz w:val="22"/>
      <w:szCs w:val="22"/>
    </w:rPr>
  </w:style>
  <w:style w:type="paragraph" w:styleId="6">
    <w:name w:val="heading 6"/>
    <w:basedOn w:val="a0"/>
    <w:next w:val="a0"/>
    <w:link w:val="60"/>
    <w:qFormat/>
    <w:pPr>
      <w:keepNext/>
      <w:keepLines/>
      <w:numPr>
        <w:ilvl w:val="5"/>
        <w:numId w:val="1"/>
      </w:numPr>
      <w:tabs>
        <w:tab w:val="left" w:pos="1152"/>
      </w:tabs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link w:val="70"/>
    <w:qFormat/>
    <w:pPr>
      <w:keepNext/>
      <w:keepLines/>
      <w:numPr>
        <w:ilvl w:val="6"/>
        <w:numId w:val="1"/>
      </w:numPr>
      <w:tabs>
        <w:tab w:val="left" w:pos="1296"/>
      </w:tabs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link w:val="80"/>
    <w:qFormat/>
    <w:pPr>
      <w:numPr>
        <w:ilvl w:val="7"/>
      </w:numPr>
      <w:tabs>
        <w:tab w:val="left" w:pos="1440"/>
      </w:tabs>
      <w:outlineLvl w:val="7"/>
    </w:pPr>
  </w:style>
  <w:style w:type="paragraph" w:styleId="9">
    <w:name w:val="heading 9"/>
    <w:basedOn w:val="8"/>
    <w:next w:val="a0"/>
    <w:link w:val="90"/>
    <w:qFormat/>
    <w:pPr>
      <w:numPr>
        <w:ilvl w:val="8"/>
      </w:numPr>
      <w:tabs>
        <w:tab w:val="left" w:pos="1584"/>
      </w:tabs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Heading1Char">
    <w:name w:val="Heading 1 Char"/>
    <w:basedOn w:val="a1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1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1"/>
    <w:uiPriority w:val="9"/>
    <w:rPr>
      <w:rFonts w:ascii="Arial" w:eastAsia="Arial" w:hAnsi="Arial" w:cs="Arial"/>
      <w:sz w:val="30"/>
      <w:szCs w:val="30"/>
    </w:rPr>
  </w:style>
  <w:style w:type="character" w:customStyle="1" w:styleId="41">
    <w:name w:val="标题 4 字符"/>
    <w:basedOn w:val="a1"/>
    <w:link w:val="4"/>
    <w:rPr>
      <w:rFonts w:ascii="Arial" w:hAnsi="Arial"/>
      <w:sz w:val="24"/>
      <w:szCs w:val="24"/>
      <w:lang w:val="en-GB"/>
    </w:rPr>
  </w:style>
  <w:style w:type="character" w:customStyle="1" w:styleId="51">
    <w:name w:val="标题 5 字符"/>
    <w:basedOn w:val="a1"/>
    <w:link w:val="50"/>
    <w:rPr>
      <w:rFonts w:ascii="Arial" w:hAnsi="Arial"/>
      <w:sz w:val="22"/>
      <w:lang w:val="en-GB"/>
    </w:rPr>
  </w:style>
  <w:style w:type="character" w:customStyle="1" w:styleId="60">
    <w:name w:val="标题 6 字符"/>
    <w:basedOn w:val="a1"/>
    <w:link w:val="6"/>
    <w:rPr>
      <w:rFonts w:ascii="Arial" w:hAnsi="Arial" w:cs="Arial"/>
      <w:lang w:val="en-GB"/>
    </w:rPr>
  </w:style>
  <w:style w:type="character" w:customStyle="1" w:styleId="70">
    <w:name w:val="标题 7 字符"/>
    <w:basedOn w:val="a1"/>
    <w:link w:val="7"/>
    <w:rPr>
      <w:rFonts w:ascii="Arial" w:hAnsi="Arial" w:cs="Arial"/>
      <w:lang w:val="en-GB"/>
    </w:rPr>
  </w:style>
  <w:style w:type="character" w:customStyle="1" w:styleId="80">
    <w:name w:val="标题 8 字符"/>
    <w:basedOn w:val="a1"/>
    <w:link w:val="8"/>
    <w:rPr>
      <w:rFonts w:ascii="Arial" w:hAnsi="Arial" w:cs="Arial"/>
      <w:lang w:val="en-GB"/>
    </w:rPr>
  </w:style>
  <w:style w:type="character" w:customStyle="1" w:styleId="90">
    <w:name w:val="标题 9 字符"/>
    <w:basedOn w:val="a1"/>
    <w:link w:val="9"/>
    <w:rPr>
      <w:rFonts w:ascii="Arial" w:hAnsi="Arial" w:cs="Arial"/>
      <w:lang w:val="en-GB"/>
    </w:rPr>
  </w:style>
  <w:style w:type="paragraph" w:styleId="a4">
    <w:name w:val="No Spacing"/>
    <w:uiPriority w:val="1"/>
    <w:qFormat/>
  </w:style>
  <w:style w:type="paragraph" w:styleId="a5">
    <w:name w:val="Title"/>
    <w:basedOn w:val="a0"/>
    <w:next w:val="a0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标题 字符"/>
    <w:basedOn w:val="a1"/>
    <w:link w:val="a5"/>
    <w:uiPriority w:val="10"/>
    <w:rPr>
      <w:sz w:val="48"/>
      <w:szCs w:val="48"/>
    </w:rPr>
  </w:style>
  <w:style w:type="paragraph" w:styleId="a7">
    <w:name w:val="Subtitle"/>
    <w:basedOn w:val="a0"/>
    <w:next w:val="a0"/>
    <w:link w:val="a8"/>
    <w:uiPriority w:val="11"/>
    <w:qFormat/>
    <w:pPr>
      <w:spacing w:before="200" w:after="200"/>
    </w:pPr>
    <w:rPr>
      <w:sz w:val="24"/>
      <w:szCs w:val="24"/>
    </w:rPr>
  </w:style>
  <w:style w:type="character" w:customStyle="1" w:styleId="a8">
    <w:name w:val="副标题 字符"/>
    <w:basedOn w:val="a1"/>
    <w:link w:val="a7"/>
    <w:uiPriority w:val="11"/>
    <w:rPr>
      <w:sz w:val="24"/>
      <w:szCs w:val="24"/>
    </w:rPr>
  </w:style>
  <w:style w:type="paragraph" w:styleId="a9">
    <w:name w:val="Quote"/>
    <w:basedOn w:val="a0"/>
    <w:next w:val="a0"/>
    <w:link w:val="aa"/>
    <w:uiPriority w:val="29"/>
    <w:qFormat/>
    <w:pPr>
      <w:ind w:left="720" w:right="720"/>
    </w:pPr>
    <w:rPr>
      <w:i/>
    </w:rPr>
  </w:style>
  <w:style w:type="character" w:customStyle="1" w:styleId="aa">
    <w:name w:val="引用 字符"/>
    <w:link w:val="a9"/>
    <w:uiPriority w:val="29"/>
    <w:rPr>
      <w:i/>
    </w:rPr>
  </w:style>
  <w:style w:type="paragraph" w:styleId="ab">
    <w:name w:val="Intense Quote"/>
    <w:basedOn w:val="a0"/>
    <w:next w:val="a0"/>
    <w:link w:val="ac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c">
    <w:name w:val="明显引用 字符"/>
    <w:link w:val="ab"/>
    <w:uiPriority w:val="30"/>
    <w:rPr>
      <w:i/>
    </w:rPr>
  </w:style>
  <w:style w:type="character" w:customStyle="1" w:styleId="HeaderChar">
    <w:name w:val="Header Char"/>
    <w:basedOn w:val="a1"/>
    <w:uiPriority w:val="99"/>
  </w:style>
  <w:style w:type="character" w:customStyle="1" w:styleId="FooterChar">
    <w:name w:val="Footer Char"/>
    <w:basedOn w:val="a1"/>
    <w:uiPriority w:val="99"/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auto" w:fill="F2F2F2" w:themeFill="text1" w:themeFillTint="0D"/>
      </w:tcPr>
    </w:tblStylePr>
    <w:tblStylePr w:type="band1Horz">
      <w:tblPr/>
      <w:tcPr>
        <w:shd w:val="clear" w:color="auto" w:fill="F2F2F2" w:themeFill="text1" w:themeFillTint="0D"/>
      </w:tcPr>
    </w:tblStylePr>
  </w:style>
  <w:style w:type="table" w:styleId="22">
    <w:name w:val="Plain Table 2"/>
    <w:basedOn w:val="a2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basedOn w:val="a2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styleId="42">
    <w:name w:val="Plain Table 4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styleId="52">
    <w:name w:val="Plain Table 5"/>
    <w:basedOn w:val="a2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auto" w:fill="FFFFFF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styleId="12">
    <w:name w:val="Grid Table 1 Light"/>
    <w:basedOn w:val="a2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2"/>
    <w:uiPriority w:val="99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2"/>
    <w:uiPriority w:val="99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">
    <w:name w:val="Grid Table 1 Light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23">
    <w:name w:val="Grid Table 2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2-Accent1">
    <w:name w:val="Grid Table 2 - Accent 1"/>
    <w:basedOn w:val="a2"/>
    <w:uiPriority w:val="99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8E2F3" w:themeFill="accent1" w:themeFillTint="34"/>
      </w:tcPr>
    </w:tblStylePr>
  </w:style>
  <w:style w:type="table" w:customStyle="1" w:styleId="GridTable2-Accent2">
    <w:name w:val="Grid Table 2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GridTable2-Accent3">
    <w:name w:val="Grid Table 2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GridTable2-Accent4">
    <w:name w:val="Grid Table 2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GridTable2-Accent5">
    <w:name w:val="Grid Table 2 - Accent 5"/>
    <w:basedOn w:val="a2"/>
    <w:uiPriority w:val="99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customStyle="1" w:styleId="GridTable2-Accent6">
    <w:name w:val="Grid Table 2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styleId="33">
    <w:name w:val="Grid Table 3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3-Accent1">
    <w:name w:val="Grid Table 3 - Accent 1"/>
    <w:basedOn w:val="a2"/>
    <w:uiPriority w:val="99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8E2F3" w:themeFill="accent1" w:themeFillTint="34"/>
      </w:tcPr>
    </w:tblStylePr>
  </w:style>
  <w:style w:type="table" w:customStyle="1" w:styleId="GridTable3-Accent2">
    <w:name w:val="Grid Table 3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GridTable3-Accent3">
    <w:name w:val="Grid Table 3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GridTable3-Accent4">
    <w:name w:val="Grid Table 3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GridTable3-Accent5">
    <w:name w:val="Grid Table 3 - Accent 5"/>
    <w:basedOn w:val="a2"/>
    <w:uiPriority w:val="99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customStyle="1" w:styleId="GridTable3-Accent6">
    <w:name w:val="Grid Table 3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styleId="43">
    <w:name w:val="Grid Table 4"/>
    <w:basedOn w:val="a2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auto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4-Accent1">
    <w:name w:val="Grid Table 4 - Accent 1"/>
    <w:basedOn w:val="a2"/>
    <w:uiPriority w:val="59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auto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3F3" w:themeFill="accent1" w:themeFillTint="32"/>
      </w:tcPr>
    </w:tblStylePr>
  </w:style>
  <w:style w:type="table" w:customStyle="1" w:styleId="GridTable4-Accent2">
    <w:name w:val="Grid Table 4 - Accent 2"/>
    <w:basedOn w:val="a2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auto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GridTable4-Accent3">
    <w:name w:val="Grid Table 4 - Accent 3"/>
    <w:basedOn w:val="a2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uto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GridTable4-Accent4">
    <w:name w:val="Grid Table 4 - Accent 4"/>
    <w:basedOn w:val="a2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auto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GridTable4-Accent5">
    <w:name w:val="Grid Table 4 - Accent 5"/>
    <w:basedOn w:val="a2"/>
    <w:uiPriority w:val="59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auto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customStyle="1" w:styleId="GridTable4-Accent6">
    <w:name w:val="Grid Table 4 - Accent 6"/>
    <w:basedOn w:val="a2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auto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styleId="53">
    <w:name w:val="Grid Table 5 Dark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band1Vert">
      <w:tblPr/>
      <w:tcPr>
        <w:shd w:val="clear" w:color="auto" w:fill="8A8A8A" w:themeFill="text1" w:themeFillTint="75"/>
      </w:tcPr>
    </w:tblStylePr>
    <w:tblStylePr w:type="band1Horz">
      <w:tblPr/>
      <w:tcPr>
        <w:shd w:val="clear" w:color="auto" w:fill="8A8A8A" w:themeFill="text1" w:themeFillTint="75"/>
      </w:tcPr>
    </w:tblStylePr>
  </w:style>
  <w:style w:type="table" w:customStyle="1" w:styleId="GridTable5Dark-Accent1">
    <w:name w:val="Grid Table 5 Dark- Accent 1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D8E2F3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band1Vert">
      <w:tblPr/>
      <w:tcPr>
        <w:shd w:val="clear" w:color="auto" w:fill="A9BEE4" w:themeFill="accent1" w:themeFillTint="75"/>
      </w:tcPr>
    </w:tblStylePr>
    <w:tblStylePr w:type="band1Horz">
      <w:tblPr/>
      <w:tcPr>
        <w:shd w:val="clear" w:color="auto" w:fill="A9BEE4" w:themeFill="accent1" w:themeFillTint="75"/>
      </w:tcPr>
    </w:tblStylePr>
  </w:style>
  <w:style w:type="table" w:customStyle="1" w:styleId="GridTable5Dark-Accent2">
    <w:name w:val="Grid Table 5 Dark - Accent 2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band1Vert">
      <w:tblPr/>
      <w:tcPr>
        <w:shd w:val="clear" w:color="auto" w:fill="F6C3A0" w:themeFill="accent2" w:themeFillTint="75"/>
      </w:tcPr>
    </w:tblStylePr>
    <w:tblStylePr w:type="band1Horz">
      <w:tblPr/>
      <w:tcPr>
        <w:shd w:val="clear" w:color="auto" w:fill="F6C3A0" w:themeFill="accent2" w:themeFillTint="75"/>
      </w:tcPr>
    </w:tblStylePr>
  </w:style>
  <w:style w:type="table" w:customStyle="1" w:styleId="GridTable5Dark-Accent3">
    <w:name w:val="Grid Table 5 Dark - Accent 3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band1Vert">
      <w:tblPr/>
      <w:tcPr>
        <w:shd w:val="clear" w:color="auto" w:fill="D5D5D5" w:themeFill="accent3" w:themeFillTint="75"/>
      </w:tcPr>
    </w:tblStylePr>
    <w:tblStylePr w:type="band1Horz">
      <w:tblPr/>
      <w:tcPr>
        <w:shd w:val="clear" w:color="auto" w:fill="D5D5D5" w:themeFill="accent3" w:themeFillTint="75"/>
      </w:tcPr>
    </w:tblStylePr>
  </w:style>
  <w:style w:type="table" w:customStyle="1" w:styleId="GridTable5Dark-Accent4">
    <w:name w:val="Grid Table 5 Dark- Accent 4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band1Vert">
      <w:tblPr/>
      <w:tcPr>
        <w:shd w:val="clear" w:color="auto" w:fill="FFE28A" w:themeFill="accent4" w:themeFillTint="75"/>
      </w:tcPr>
    </w:tblStylePr>
    <w:tblStylePr w:type="band1Horz">
      <w:tblPr/>
      <w:tcPr>
        <w:shd w:val="clear" w:color="auto" w:fill="FFE28A" w:themeFill="accent4" w:themeFillTint="75"/>
      </w:tcPr>
    </w:tblStylePr>
  </w:style>
  <w:style w:type="table" w:customStyle="1" w:styleId="GridTable5Dark-Accent5">
    <w:name w:val="Grid Table 5 Dark - Accent 5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DDEAF6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5B9BD5" w:themeFill="accent5"/>
      </w:tcPr>
    </w:tblStylePr>
    <w:tblStylePr w:type="band1Vert">
      <w:tblPr/>
      <w:tcPr>
        <w:shd w:val="clear" w:color="auto" w:fill="B3D0EB" w:themeFill="accent5" w:themeFillTint="75"/>
      </w:tcPr>
    </w:tblStylePr>
    <w:tblStylePr w:type="band1Horz">
      <w:tblPr/>
      <w:tcPr>
        <w:shd w:val="clear" w:color="auto" w:fill="B3D0EB" w:themeFill="accent5" w:themeFillTint="75"/>
      </w:tcPr>
    </w:tblStylePr>
  </w:style>
  <w:style w:type="table" w:customStyle="1" w:styleId="GridTable5Dark-Accent6">
    <w:name w:val="Grid Table 5 Dark - Accent 6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band1Vert">
      <w:tblPr/>
      <w:tcPr>
        <w:shd w:val="clear" w:color="auto" w:fill="BCDBA8" w:themeFill="accent6" w:themeFillTint="75"/>
      </w:tcPr>
    </w:tblStylePr>
    <w:tblStylePr w:type="band1Horz">
      <w:tblPr/>
      <w:tcPr>
        <w:shd w:val="clear" w:color="auto" w:fill="BCDBA8" w:themeFill="accent6" w:themeFillTint="75"/>
      </w:tcPr>
    </w:tblStylePr>
  </w:style>
  <w:style w:type="table" w:styleId="61">
    <w:name w:val="Grid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2"/>
    <w:uiPriority w:val="99"/>
    <w:tblPr>
      <w:tblStyleRowBandSize w:val="1"/>
      <w:tblStyleColBandSize w:val="1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auto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auto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auto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2"/>
    <w:uiPriority w:val="99"/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auto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auto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styleId="71">
    <w:name w:val="Grid Table 7 Colorful"/>
    <w:basedOn w:val="a2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2"/>
    <w:uiPriority w:val="99"/>
    <w:tblPr>
      <w:tblStyleRowBandSize w:val="1"/>
      <w:tblStyleColBandSize w:val="1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0B7E1" w:themeColor="accent1" w:themeTint="8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0B7E1" w:themeColor="accen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0B7E1" w:themeColor="accent1" w:themeTint="8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auto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auto" w:fill="FFFFFF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auto" w:fill="FFFFFF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auto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2"/>
    <w:uiPriority w:val="99"/>
    <w:tblPr>
      <w:tblStyleRowBandSize w:val="1"/>
      <w:tblStyleColBandSize w:val="1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2C6E7" w:themeColor="accent5" w:themeTint="9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2C6E7" w:themeColor="accent5" w:themeTint="90"/>
        </w:tcBorders>
        <w:shd w:val="clear" w:color="auto" w:fill="FFFFFF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single" w:sz="4" w:space="0" w:color="A2C6E7" w:themeColor="accent5" w:themeTint="9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auto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2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auto" w:fill="FFFFFF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auto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13">
    <w:name w:val="List Table 1 Light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tblPr/>
      <w:tcPr>
        <w:shd w:val="clear" w:color="auto" w:fill="BFBFBF" w:themeFill="text1" w:themeFillTint="40"/>
      </w:tcPr>
    </w:tblStylePr>
  </w:style>
  <w:style w:type="table" w:customStyle="1" w:styleId="ListTable1Light-Accent1">
    <w:name w:val="List Table 1 Light - Accent 1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CFDBF0" w:themeFill="accent1" w:themeFillTint="40"/>
      </w:tcPr>
    </w:tblStylePr>
    <w:tblStylePr w:type="band1Horz">
      <w:tblPr/>
      <w:tcPr>
        <w:shd w:val="clear" w:color="auto" w:fill="CFDBF0" w:themeFill="accent1" w:themeFillTint="40"/>
      </w:tcPr>
    </w:tblStylePr>
  </w:style>
  <w:style w:type="table" w:customStyle="1" w:styleId="ListTable1Light-Accent2">
    <w:name w:val="List Table 1 Light - Accent 2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FADECB" w:themeFill="accent2" w:themeFillTint="40"/>
      </w:tcPr>
    </w:tblStylePr>
    <w:tblStylePr w:type="band1Horz">
      <w:tblPr/>
      <w:tcPr>
        <w:shd w:val="clear" w:color="auto" w:fill="FADECB" w:themeFill="accent2" w:themeFillTint="40"/>
      </w:tcPr>
    </w:tblStylePr>
  </w:style>
  <w:style w:type="table" w:customStyle="1" w:styleId="ListTable1Light-Accent3">
    <w:name w:val="List Table 1 Light - Accent 3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E8E8E8" w:themeFill="accent3" w:themeFillTint="40"/>
      </w:tcPr>
    </w:tblStylePr>
    <w:tblStylePr w:type="band1Horz">
      <w:tblPr/>
      <w:tcPr>
        <w:shd w:val="clear" w:color="auto" w:fill="E8E8E8" w:themeFill="accent3" w:themeFillTint="40"/>
      </w:tcPr>
    </w:tblStylePr>
  </w:style>
  <w:style w:type="table" w:customStyle="1" w:styleId="ListTable1Light-Accent4">
    <w:name w:val="List Table 1 Light - Accent 4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FFEFBF" w:themeFill="accent4" w:themeFillTint="40"/>
      </w:tcPr>
    </w:tblStylePr>
    <w:tblStylePr w:type="band1Horz">
      <w:tblPr/>
      <w:tcPr>
        <w:shd w:val="clear" w:color="auto" w:fill="FFEFBF" w:themeFill="accent4" w:themeFillTint="40"/>
      </w:tcPr>
    </w:tblStylePr>
  </w:style>
  <w:style w:type="table" w:customStyle="1" w:styleId="ListTable1Light-Accent5">
    <w:name w:val="List Table 1 Light - Accent 5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5E5F4" w:themeFill="accent5" w:themeFillTint="40"/>
      </w:tcPr>
    </w:tblStylePr>
    <w:tblStylePr w:type="band1Horz">
      <w:tblPr/>
      <w:tcPr>
        <w:shd w:val="clear" w:color="auto" w:fill="D5E5F4" w:themeFill="accent5" w:themeFillTint="40"/>
      </w:tcPr>
    </w:tblStylePr>
  </w:style>
  <w:style w:type="table" w:customStyle="1" w:styleId="ListTable1Light-Accent6">
    <w:name w:val="List Table 1 Light - Accent 6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AEBCF" w:themeFill="accent6" w:themeFillTint="40"/>
      </w:tcPr>
    </w:tblStylePr>
    <w:tblStylePr w:type="band1Horz">
      <w:tblPr/>
      <w:tcPr>
        <w:shd w:val="clear" w:color="auto" w:fill="DAEBCF" w:themeFill="accent6" w:themeFillTint="40"/>
      </w:tcPr>
    </w:tblStylePr>
  </w:style>
  <w:style w:type="table" w:styleId="24">
    <w:name w:val="List Table 2"/>
    <w:basedOn w:val="a2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Table2-Accent1">
    <w:name w:val="List Table 2 - Accent 1"/>
    <w:basedOn w:val="a2"/>
    <w:uiPriority w:val="99"/>
    <w:tblPr>
      <w:tblStyleRowBandSize w:val="1"/>
      <w:tblStyleColBandSize w:val="1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FDBF0" w:themeFill="accent1" w:themeFillTint="40"/>
      </w:tcPr>
    </w:tblStylePr>
  </w:style>
  <w:style w:type="table" w:customStyle="1" w:styleId="ListTable2-Accent2">
    <w:name w:val="List Table 2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</w:style>
  <w:style w:type="table" w:customStyle="1" w:styleId="ListTable2-Accent3">
    <w:name w:val="List Table 2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</w:style>
  <w:style w:type="table" w:customStyle="1" w:styleId="ListTable2-Accent4">
    <w:name w:val="List Table 2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</w:style>
  <w:style w:type="table" w:customStyle="1" w:styleId="ListTable2-Accent5">
    <w:name w:val="List Table 2 - Accent 5"/>
    <w:basedOn w:val="a2"/>
    <w:uiPriority w:val="99"/>
    <w:tblPr>
      <w:tblStyleRowBandSize w:val="1"/>
      <w:tblStyleColBandSize w:val="1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5E5F4" w:themeFill="accent5" w:themeFillTint="40"/>
      </w:tcPr>
    </w:tblStylePr>
  </w:style>
  <w:style w:type="table" w:customStyle="1" w:styleId="ListTable2-Accent6">
    <w:name w:val="List Table 2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</w:style>
  <w:style w:type="table" w:styleId="34">
    <w:name w:val="List Table 3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2"/>
    <w:uiPriority w:val="99"/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2"/>
    <w:uiPriority w:val="99"/>
    <w:tblPr>
      <w:tblStyleRowBandSize w:val="1"/>
      <w:tblStyleColBandSize w:val="1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">
    <w:name w:val="List Table 3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44">
    <w:name w:val="List Table 4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Table4-Accent1">
    <w:name w:val="List Table 4 - Accent 1"/>
    <w:basedOn w:val="a2"/>
    <w:uiPriority w:val="99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FDBF0" w:themeFill="accent1" w:themeFillTint="40"/>
      </w:tcPr>
    </w:tblStylePr>
  </w:style>
  <w:style w:type="table" w:customStyle="1" w:styleId="ListTable4-Accent2">
    <w:name w:val="List Table 4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</w:style>
  <w:style w:type="table" w:customStyle="1" w:styleId="ListTable4-Accent3">
    <w:name w:val="List Table 4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</w:style>
  <w:style w:type="table" w:customStyle="1" w:styleId="ListTable4-Accent4">
    <w:name w:val="List Table 4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</w:style>
  <w:style w:type="table" w:customStyle="1" w:styleId="ListTable4-Accent5">
    <w:name w:val="List Table 4 - Accent 5"/>
    <w:basedOn w:val="a2"/>
    <w:uiPriority w:val="99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5E5F4" w:themeFill="accent5" w:themeFillTint="40"/>
      </w:tcPr>
    </w:tblStylePr>
  </w:style>
  <w:style w:type="table" w:customStyle="1" w:styleId="ListTable4-Accent6">
    <w:name w:val="List Table 4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</w:style>
  <w:style w:type="table" w:styleId="54">
    <w:name w:val="List Table 5 Dark"/>
    <w:basedOn w:val="a2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auto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auto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</w:style>
  <w:style w:type="table" w:customStyle="1" w:styleId="ListTable5Dark-Accent1">
    <w:name w:val="List Table 5 Dark - Accent 1"/>
    <w:basedOn w:val="a2"/>
    <w:uiPriority w:val="99"/>
    <w:tblPr>
      <w:tblStyleRowBandSize w:val="1"/>
      <w:tblStyleColBandSize w:val="1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auto" w:fill="4472C4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auto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4472C4" w:themeFill="accent1"/>
      </w:tcPr>
    </w:tblStylePr>
  </w:style>
  <w:style w:type="table" w:customStyle="1" w:styleId="ListTable5Dark-Accent2">
    <w:name w:val="List Table 5 Dark - Accent 2"/>
    <w:basedOn w:val="a2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auto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auto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4B184" w:themeFill="accent2" w:themeFillTint="97"/>
      </w:tcPr>
    </w:tblStylePr>
  </w:style>
  <w:style w:type="table" w:customStyle="1" w:styleId="ListTable5Dark-Accent3">
    <w:name w:val="List Table 5 Dark - Accent 3"/>
    <w:basedOn w:val="a2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auto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auto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9C9C9" w:themeFill="accent3" w:themeFillTint="98"/>
      </w:tcPr>
    </w:tblStylePr>
  </w:style>
  <w:style w:type="table" w:customStyle="1" w:styleId="ListTable5Dark-Accent4">
    <w:name w:val="List Table 5 Dark - Accent 4"/>
    <w:basedOn w:val="a2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auto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auto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FD865" w:themeFill="accent4" w:themeFillTint="9A"/>
      </w:tcPr>
    </w:tblStylePr>
  </w:style>
  <w:style w:type="table" w:customStyle="1" w:styleId="ListTable5Dark-Accent5">
    <w:name w:val="List Table 5 Dark - Accent 5"/>
    <w:basedOn w:val="a2"/>
    <w:uiPriority w:val="99"/>
    <w:tblPr>
      <w:tblStyleRowBandSize w:val="1"/>
      <w:tblStyleColBandSize w:val="1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auto" w:fill="9BC2E5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auto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9BC2E5" w:themeFill="accent5" w:themeFillTint="9A"/>
      </w:tcPr>
    </w:tblStylePr>
  </w:style>
  <w:style w:type="table" w:customStyle="1" w:styleId="ListTable5Dark-Accent6">
    <w:name w:val="List Table 5 Dark - Accent 6"/>
    <w:basedOn w:val="a2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uto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uto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A9D08E" w:themeFill="accent6" w:themeFillTint="98"/>
      </w:tcPr>
    </w:tblStylePr>
  </w:style>
  <w:style w:type="table" w:styleId="62">
    <w:name w:val="List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2"/>
    <w:uiPriority w:val="99"/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auto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auto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auto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2"/>
    <w:uiPriority w:val="99"/>
    <w:tblPr>
      <w:tblStyleRowBandSize w:val="1"/>
      <w:tblStyleColBandSize w:val="1"/>
      <w:tblBorders>
        <w:top w:val="single" w:sz="4" w:space="0" w:color="9BC2E5" w:themeColor="accent5" w:themeTint="9A"/>
        <w:bottom w:val="single" w:sz="4" w:space="0" w:color="9BC2E5" w:themeColor="accent5" w:themeTint="9A"/>
      </w:tblBorders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auto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auto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auto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72">
    <w:name w:val="List Table 7 Colorful"/>
    <w:basedOn w:val="a2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2"/>
    <w:uiPriority w:val="99"/>
    <w:tblPr>
      <w:tblStyleRowBandSize w:val="1"/>
      <w:tblStyleColBandSize w:val="1"/>
      <w:tblBorders>
        <w:right w:val="single" w:sz="4" w:space="0" w:color="4472C4" w:themeColor="accent1"/>
      </w:tblBorders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472C4" w:themeColor="accent1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472C4" w:themeColor="accent1"/>
        </w:tcBorders>
        <w:shd w:val="clear" w:color="auto" w:fill="FFFFFF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single" w:sz="4" w:space="0" w:color="4472C4" w:themeColor="accent1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auto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2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auto" w:fill="FFFFFF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2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auto" w:fill="FFFFFF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auto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2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2"/>
    <w:uiPriority w:val="99"/>
    <w:tblPr>
      <w:tblStyleRowBandSize w:val="1"/>
      <w:tblStyleColBandSize w:val="1"/>
      <w:tblBorders>
        <w:right w:val="single" w:sz="4" w:space="0" w:color="9BC2E5" w:themeColor="accent5" w:themeTint="9A"/>
      </w:tblBorders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BC2E5" w:themeColor="accent5" w:themeTint="9A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BC2E5" w:themeColor="accent5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BC2E5" w:themeColor="accent5" w:themeTint="9A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auto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2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auto" w:fill="FFFFFF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auto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Lined-Accent1">
    <w:name w:val="Lined - Accent 1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4D2EC" w:themeFill="accent1" w:themeFillTint="50"/>
      </w:tcPr>
    </w:tblStylePr>
  </w:style>
  <w:style w:type="table" w:customStyle="1" w:styleId="Lined-Accent2">
    <w:name w:val="Lined - Accent 2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Lined-Accent3">
    <w:name w:val="Lined - Accent 3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Lined-Accent4">
    <w:name w:val="Lined - Accent 4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Lined-Accent5">
    <w:name w:val="Lined - Accent 5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customStyle="1" w:styleId="Lined-Accent6">
    <w:name w:val="Lined - Accent 6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customStyle="1" w:styleId="BorderedLined-Accent">
    <w:name w:val="Bordered &amp; Lined - Accent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BorderedLined-Accent1">
    <w:name w:val="Bordered &amp; Lined - Accent 1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4D2EC" w:themeFill="accent1" w:themeFillTint="50"/>
      </w:tcPr>
    </w:tblStylePr>
  </w:style>
  <w:style w:type="table" w:customStyle="1" w:styleId="BorderedLined-Accent2">
    <w:name w:val="Bordered &amp; Lined - Accent 2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BorderedLined-Accent3">
    <w:name w:val="Bordered &amp; Lined - Accent 3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BorderedLined-Accent4">
    <w:name w:val="Bordered &amp; Lined - Accent 4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BorderedLined-Accent5">
    <w:name w:val="Bordered &amp; Lined - Accent 5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customStyle="1" w:styleId="BorderedLined-Accent6">
    <w:name w:val="Bordered &amp; Lined - Accent 6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customStyle="1" w:styleId="Bordered">
    <w:name w:val="Bordered"/>
    <w:basedOn w:val="a2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2"/>
    <w:uiPriority w:val="99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2"/>
    <w:uiPriority w:val="99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ad">
    <w:name w:val="脚注文本 字符"/>
    <w:link w:val="ae"/>
    <w:uiPriority w:val="99"/>
    <w:rPr>
      <w:sz w:val="18"/>
    </w:rPr>
  </w:style>
  <w:style w:type="paragraph" w:styleId="af">
    <w:name w:val="endnote text"/>
    <w:basedOn w:val="a0"/>
    <w:link w:val="af0"/>
    <w:uiPriority w:val="99"/>
    <w:semiHidden/>
    <w:unhideWhenUsed/>
    <w:pPr>
      <w:spacing w:after="0"/>
    </w:pPr>
  </w:style>
  <w:style w:type="character" w:customStyle="1" w:styleId="af0">
    <w:name w:val="尾注文本 字符"/>
    <w:link w:val="af"/>
    <w:uiPriority w:val="99"/>
    <w:rPr>
      <w:sz w:val="20"/>
    </w:rPr>
  </w:style>
  <w:style w:type="character" w:styleId="af1">
    <w:name w:val="endnote reference"/>
    <w:basedOn w:val="a1"/>
    <w:uiPriority w:val="99"/>
    <w:semiHidden/>
    <w:unhideWhenUsed/>
    <w:rPr>
      <w:vertAlign w:val="superscript"/>
    </w:rPr>
  </w:style>
  <w:style w:type="paragraph" w:styleId="TOC">
    <w:name w:val="TOC Heading"/>
    <w:uiPriority w:val="39"/>
    <w:unhideWhenUsed/>
  </w:style>
  <w:style w:type="character" w:styleId="af2">
    <w:name w:val="annotation reference"/>
    <w:qFormat/>
    <w:rPr>
      <w:sz w:val="16"/>
      <w:szCs w:val="16"/>
    </w:rPr>
  </w:style>
  <w:style w:type="character" w:styleId="af3">
    <w:name w:val="Hyperlink"/>
    <w:uiPriority w:val="99"/>
    <w:rPr>
      <w:color w:val="0000FF"/>
      <w:u w:val="single"/>
      <w:lang w:val="en-GB"/>
    </w:rPr>
  </w:style>
  <w:style w:type="character" w:styleId="af4">
    <w:name w:val="page number"/>
    <w:basedOn w:val="a1"/>
    <w:semiHidden/>
  </w:style>
  <w:style w:type="character" w:styleId="af5">
    <w:name w:val="FollowedHyperlink"/>
    <w:semiHidden/>
    <w:rPr>
      <w:color w:val="FF0000"/>
      <w:u w:val="single"/>
    </w:rPr>
  </w:style>
  <w:style w:type="character" w:styleId="af6">
    <w:name w:val="footnote reference"/>
    <w:semiHidden/>
    <w:rPr>
      <w:b/>
      <w:bCs/>
      <w:position w:val="6"/>
      <w:sz w:val="16"/>
      <w:szCs w:val="16"/>
    </w:rPr>
  </w:style>
  <w:style w:type="character" w:customStyle="1" w:styleId="af7">
    <w:name w:val="页脚 字符"/>
    <w:link w:val="af8"/>
    <w:uiPriority w:val="99"/>
    <w:qFormat/>
    <w:rPr>
      <w:rFonts w:ascii="Arial" w:hAnsi="Arial" w:cs="Arial"/>
      <w:b/>
      <w:bCs/>
      <w:i/>
      <w:iCs/>
      <w:sz w:val="18"/>
      <w:szCs w:val="18"/>
      <w:lang w:val="en-US" w:eastAsia="zh-CN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B3Char2">
    <w:name w:val="B3 Char2"/>
    <w:link w:val="B3"/>
    <w:qFormat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lang w:val="en-US" w:eastAsia="zh-CN" w:bidi="ar-SA"/>
    </w:rPr>
  </w:style>
  <w:style w:type="character" w:customStyle="1" w:styleId="af9">
    <w:name w:val="首标题"/>
    <w:uiPriority w:val="99"/>
    <w:qFormat/>
    <w:rPr>
      <w:rFonts w:ascii="Arial" w:hAnsi="Arial" w:cs="Times New Roman"/>
      <w:sz w:val="24"/>
    </w:rPr>
  </w:style>
  <w:style w:type="character" w:customStyle="1" w:styleId="B2Char">
    <w:name w:val="B2 Char"/>
    <w:link w:val="B2"/>
    <w:qFormat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Doc-titleChar">
    <w:name w:val="Doc-title Char"/>
    <w:link w:val="Doc-title"/>
    <w:rPr>
      <w:rFonts w:ascii="Arial" w:eastAsia="MS Mincho" w:hAnsi="Arial" w:cs="Arial"/>
      <w:sz w:val="24"/>
      <w:szCs w:val="24"/>
      <w:lang w:val="en-GB" w:eastAsia="en-GB"/>
    </w:rPr>
  </w:style>
  <w:style w:type="character" w:customStyle="1" w:styleId="st">
    <w:name w:val="st"/>
  </w:style>
  <w:style w:type="character" w:customStyle="1" w:styleId="B1Char1">
    <w:name w:val="B1 Char1"/>
    <w:qFormat/>
    <w:rPr>
      <w:rFonts w:eastAsia="Times New Roman"/>
    </w:rPr>
  </w:style>
  <w:style w:type="character" w:customStyle="1" w:styleId="14">
    <w:name w:val="正文文本 字符1"/>
    <w:link w:val="afa"/>
    <w:rPr>
      <w:rFonts w:ascii="Arial" w:hAnsi="Arial"/>
      <w:lang w:val="en-GB"/>
    </w:rPr>
  </w:style>
  <w:style w:type="character" w:customStyle="1" w:styleId="CharChar7">
    <w:name w:val="Char Char7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customStyle="1" w:styleId="B1Char">
    <w:name w:val="B1 Char"/>
    <w:link w:val="B1"/>
    <w:qFormat/>
    <w:rPr>
      <w:rFonts w:ascii="Arial" w:hAnsi="Arial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10">
    <w:name w:val="标题 1 字符"/>
    <w:link w:val="1"/>
    <w:rPr>
      <w:rFonts w:ascii="Arial" w:hAnsi="Arial"/>
      <w:sz w:val="36"/>
      <w:szCs w:val="36"/>
      <w:lang w:val="en-GB"/>
    </w:rPr>
  </w:style>
  <w:style w:type="character" w:customStyle="1" w:styleId="B4Char">
    <w:name w:val="B4 Char"/>
    <w:link w:val="B4"/>
    <w:qFormat/>
    <w:rPr>
      <w:rFonts w:ascii="Arial" w:hAnsi="Arial"/>
      <w:lang w:val="en-GB" w:eastAsia="en-US"/>
    </w:rPr>
  </w:style>
  <w:style w:type="character" w:customStyle="1" w:styleId="ZGSM">
    <w:name w:val="ZGSM"/>
  </w:style>
  <w:style w:type="character" w:customStyle="1" w:styleId="Doc-text2Char">
    <w:name w:val="Doc-text2 Char"/>
    <w:link w:val="Doc-text2"/>
    <w:qFormat/>
    <w:rPr>
      <w:rFonts w:ascii="Arial" w:eastAsia="MS Mincho" w:hAnsi="Arial"/>
      <w:sz w:val="24"/>
      <w:szCs w:val="24"/>
      <w:lang w:val="en-GB" w:eastAsia="en-GB"/>
    </w:rPr>
  </w:style>
  <w:style w:type="character" w:customStyle="1" w:styleId="EmailDiscussionChar">
    <w:name w:val="EmailDiscussion Char"/>
    <w:link w:val="EmailDiscussion"/>
    <w:rPr>
      <w:rFonts w:ascii="Arial" w:eastAsia="MS Mincho" w:hAnsi="Arial"/>
      <w:b/>
      <w:sz w:val="24"/>
      <w:szCs w:val="24"/>
      <w:lang w:val="en-GB" w:eastAsia="en-GB"/>
    </w:rPr>
  </w:style>
  <w:style w:type="character" w:customStyle="1" w:styleId="B5Char">
    <w:name w:val="B5 Char"/>
    <w:link w:val="B5"/>
    <w:qFormat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afb">
    <w:name w:val="页眉 字符"/>
    <w:link w:val="afc"/>
    <w:uiPriority w:val="99"/>
    <w:qFormat/>
    <w:rPr>
      <w:rFonts w:ascii="Arial" w:hAnsi="Arial"/>
      <w:b/>
      <w:bCs/>
      <w:sz w:val="18"/>
      <w:szCs w:val="18"/>
      <w:lang w:val="en-US" w:eastAsia="zh-CN" w:bidi="ar-SA"/>
    </w:rPr>
  </w:style>
  <w:style w:type="character" w:customStyle="1" w:styleId="CRCoverPageZchn">
    <w:name w:val="CR Cover Page Zchn"/>
    <w:link w:val="CRCoverPage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Pr>
      <w:rFonts w:ascii="Times New Roman" w:eastAsia="Times New Roman" w:hAnsi="Times New Roman"/>
    </w:rPr>
  </w:style>
  <w:style w:type="character" w:customStyle="1" w:styleId="afd">
    <w:name w:val="正文文本 字符"/>
    <w:rPr>
      <w:rFonts w:ascii="Arial" w:hAnsi="Arial"/>
      <w:lang w:val="en-GB"/>
    </w:rPr>
  </w:style>
  <w:style w:type="paragraph" w:styleId="afa">
    <w:name w:val="Body Text"/>
    <w:basedOn w:val="a0"/>
    <w:link w:val="14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customStyle="1" w:styleId="Reference">
    <w:name w:val="Reference"/>
    <w:basedOn w:val="a0"/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styleId="15">
    <w:name w:val="index 1"/>
    <w:basedOn w:val="a0"/>
    <w:semiHidden/>
    <w:pPr>
      <w:keepLines/>
      <w:spacing w:after="0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H">
    <w:name w:val="TH"/>
    <w:basedOn w:val="a0"/>
    <w:link w:val="THChar"/>
    <w:qFormat/>
    <w:pPr>
      <w:keepNext/>
      <w:keepLines/>
      <w:spacing w:before="60" w:after="180"/>
      <w:jc w:val="center"/>
    </w:pPr>
    <w:rPr>
      <w:b/>
      <w:lang w:eastAsia="en-US"/>
    </w:rPr>
  </w:style>
  <w:style w:type="paragraph" w:styleId="ae">
    <w:name w:val="footnote text"/>
    <w:basedOn w:val="a0"/>
    <w:link w:val="ad"/>
    <w:semiHidden/>
    <w:pPr>
      <w:keepLines/>
      <w:spacing w:after="0"/>
      <w:ind w:left="454" w:hanging="454"/>
    </w:pPr>
    <w:rPr>
      <w:sz w:val="16"/>
      <w:szCs w:val="16"/>
    </w:rPr>
  </w:style>
  <w:style w:type="paragraph" w:customStyle="1" w:styleId="Doc-text2">
    <w:name w:val="Doc-text2"/>
    <w:basedOn w:val="a0"/>
    <w:link w:val="Doc-text2Char"/>
    <w:qFormat/>
    <w:pPr>
      <w:tabs>
        <w:tab w:val="left" w:pos="1622"/>
      </w:tabs>
      <w:spacing w:after="0"/>
      <w:ind w:left="1622" w:hanging="363"/>
      <w:jc w:val="left"/>
    </w:pPr>
    <w:rPr>
      <w:rFonts w:eastAsia="MS Mincho"/>
      <w:sz w:val="24"/>
      <w:szCs w:val="24"/>
      <w:lang w:eastAsia="en-GB"/>
    </w:rPr>
  </w:style>
  <w:style w:type="paragraph" w:styleId="afe">
    <w:name w:val="Document Map"/>
    <w:basedOn w:val="a0"/>
    <w:semiHidden/>
    <w:pPr>
      <w:shd w:val="clear" w:color="auto" w:fill="000080"/>
    </w:pPr>
    <w:rPr>
      <w:rFonts w:ascii="Tahoma" w:hAnsi="Tahoma" w:cs="Tahoma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styleId="afc">
    <w:name w:val="header"/>
    <w:link w:val="afb"/>
    <w:uiPriority w:val="99"/>
    <w:qFormat/>
    <w:pPr>
      <w:widowControl w:val="0"/>
    </w:pPr>
    <w:rPr>
      <w:rFonts w:ascii="Arial" w:hAnsi="Arial"/>
      <w:b/>
      <w:bCs/>
      <w:sz w:val="18"/>
      <w:szCs w:val="18"/>
    </w:rPr>
  </w:style>
  <w:style w:type="paragraph" w:customStyle="1" w:styleId="TAN">
    <w:name w:val="TAN"/>
    <w:basedOn w:val="TAL"/>
    <w:pPr>
      <w:ind w:left="851" w:hanging="851"/>
    </w:pPr>
  </w:style>
  <w:style w:type="paragraph" w:styleId="3">
    <w:name w:val="List Bullet 3"/>
    <w:basedOn w:val="2"/>
    <w:pPr>
      <w:numPr>
        <w:numId w:val="2"/>
      </w:numPr>
      <w:tabs>
        <w:tab w:val="left" w:pos="794"/>
        <w:tab w:val="left" w:pos="1077"/>
      </w:tabs>
    </w:pPr>
  </w:style>
  <w:style w:type="paragraph" w:customStyle="1" w:styleId="B5">
    <w:name w:val="B5"/>
    <w:basedOn w:val="55"/>
    <w:link w:val="B5Char"/>
    <w:qFormat/>
    <w:pPr>
      <w:spacing w:after="180"/>
      <w:jc w:val="left"/>
    </w:pPr>
    <w:rPr>
      <w:lang w:eastAsia="en-US"/>
    </w:rPr>
  </w:style>
  <w:style w:type="paragraph" w:styleId="40">
    <w:name w:val="List Bullet 4"/>
    <w:basedOn w:val="3"/>
    <w:pPr>
      <w:numPr>
        <w:numId w:val="3"/>
      </w:numPr>
      <w:tabs>
        <w:tab w:val="left" w:pos="1077"/>
        <w:tab w:val="left" w:pos="1361"/>
      </w:tabs>
    </w:pPr>
  </w:style>
  <w:style w:type="paragraph" w:customStyle="1" w:styleId="B3">
    <w:name w:val="B3"/>
    <w:basedOn w:val="35"/>
    <w:link w:val="B3Char2"/>
    <w:qFormat/>
    <w:pPr>
      <w:spacing w:after="180"/>
      <w:jc w:val="left"/>
    </w:pPr>
    <w:rPr>
      <w:lang w:eastAsia="en-US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  <w:szCs w:val="20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styleId="aff">
    <w:name w:val="List"/>
    <w:basedOn w:val="a0"/>
    <w:pPr>
      <w:ind w:left="568" w:hanging="284"/>
    </w:pPr>
  </w:style>
  <w:style w:type="paragraph" w:styleId="2">
    <w:name w:val="List Bullet 2"/>
    <w:basedOn w:val="a"/>
    <w:pPr>
      <w:numPr>
        <w:numId w:val="4"/>
      </w:numPr>
      <w:tabs>
        <w:tab w:val="left" w:pos="510"/>
        <w:tab w:val="left" w:pos="794"/>
      </w:tabs>
    </w:pPr>
  </w:style>
  <w:style w:type="paragraph" w:customStyle="1" w:styleId="TAH">
    <w:name w:val="TAH"/>
    <w:basedOn w:val="TAC"/>
    <w:link w:val="TAHCar"/>
    <w:qFormat/>
    <w:rPr>
      <w:b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 w:val="0"/>
      <w:bCs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styleId="aff0">
    <w:name w:val="table of figures"/>
    <w:basedOn w:val="a0"/>
    <w:next w:val="a0"/>
    <w:uiPriority w:val="99"/>
    <w:pPr>
      <w:ind w:left="1418" w:hanging="1418"/>
      <w:jc w:val="left"/>
    </w:pPr>
    <w:rPr>
      <w:b/>
    </w:rPr>
  </w:style>
  <w:style w:type="paragraph" w:styleId="a">
    <w:name w:val="List Bullet"/>
    <w:basedOn w:val="afa"/>
    <w:pPr>
      <w:numPr>
        <w:numId w:val="5"/>
      </w:numPr>
      <w:tabs>
        <w:tab w:val="left" w:pos="510"/>
      </w:tabs>
    </w:pPr>
  </w:style>
  <w:style w:type="paragraph" w:customStyle="1" w:styleId="ZV">
    <w:name w:val="ZV"/>
    <w:basedOn w:val="ZU"/>
    <w:pPr>
      <w:framePr w:wrap="notBeside" w:y="16161"/>
    </w:pPr>
  </w:style>
  <w:style w:type="paragraph" w:styleId="af8">
    <w:name w:val="footer"/>
    <w:basedOn w:val="afc"/>
    <w:link w:val="af7"/>
    <w:uiPriority w:val="99"/>
    <w:qFormat/>
    <w:pPr>
      <w:jc w:val="center"/>
    </w:pPr>
    <w:rPr>
      <w:i/>
      <w:iCs/>
    </w:rPr>
  </w:style>
  <w:style w:type="paragraph" w:styleId="5">
    <w:name w:val="List Bullet 5"/>
    <w:basedOn w:val="40"/>
    <w:pPr>
      <w:numPr>
        <w:numId w:val="6"/>
      </w:numPr>
      <w:tabs>
        <w:tab w:val="left" w:pos="1361"/>
        <w:tab w:val="left" w:pos="1644"/>
      </w:tabs>
    </w:pPr>
  </w:style>
  <w:style w:type="paragraph" w:customStyle="1" w:styleId="EX">
    <w:name w:val="EX"/>
    <w:basedOn w:val="a0"/>
    <w:pPr>
      <w:keepLines/>
      <w:spacing w:after="180"/>
      <w:ind w:left="1702" w:hanging="1418"/>
      <w:jc w:val="left"/>
    </w:pPr>
    <w:rPr>
      <w:lang w:eastAsia="en-US"/>
    </w:rPr>
  </w:style>
  <w:style w:type="paragraph" w:styleId="aff1">
    <w:name w:val="Balloon Text"/>
    <w:basedOn w:val="a0"/>
    <w:semiHidden/>
    <w:rPr>
      <w:rFonts w:ascii="Tahoma" w:hAnsi="Tahoma" w:cs="Tahoma"/>
      <w:sz w:val="16"/>
      <w:szCs w:val="16"/>
    </w:rPr>
  </w:style>
  <w:style w:type="paragraph" w:customStyle="1" w:styleId="TAL">
    <w:name w:val="TAL"/>
    <w:basedOn w:val="a0"/>
    <w:link w:val="TALCar"/>
    <w:qFormat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styleId="aff2">
    <w:name w:val="caption"/>
    <w:basedOn w:val="a0"/>
    <w:next w:val="a0"/>
    <w:qFormat/>
    <w:pPr>
      <w:spacing w:after="240"/>
      <w:jc w:val="center"/>
    </w:pPr>
    <w:rPr>
      <w:b/>
      <w:bCs/>
    </w:rPr>
  </w:style>
  <w:style w:type="paragraph" w:styleId="25">
    <w:name w:val="List Number 2"/>
    <w:basedOn w:val="aff3"/>
    <w:pPr>
      <w:ind w:left="851"/>
    </w:pPr>
  </w:style>
  <w:style w:type="paragraph" w:customStyle="1" w:styleId="3GPPHeader">
    <w:name w:val="3GPP_Header"/>
    <w:basedOn w:val="a0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B2">
    <w:name w:val="B2"/>
    <w:basedOn w:val="26"/>
    <w:link w:val="B2Char"/>
    <w:qFormat/>
    <w:pPr>
      <w:spacing w:after="180"/>
      <w:jc w:val="left"/>
    </w:pPr>
    <w:rPr>
      <w:lang w:eastAsia="en-US"/>
    </w:rPr>
  </w:style>
  <w:style w:type="paragraph" w:styleId="aff4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,列表段,P"/>
    <w:basedOn w:val="a0"/>
    <w:link w:val="aff5"/>
    <w:uiPriority w:val="34"/>
    <w:qFormat/>
    <w:pPr>
      <w:ind w:left="720"/>
      <w:contextualSpacing/>
    </w:pPr>
  </w:style>
  <w:style w:type="paragraph" w:styleId="aff6">
    <w:name w:val="annotation subject"/>
    <w:basedOn w:val="aff7"/>
    <w:next w:val="aff7"/>
    <w:semiHidden/>
    <w:rPr>
      <w:b/>
      <w:bCs/>
    </w:rPr>
  </w:style>
  <w:style w:type="paragraph" w:styleId="TOC4">
    <w:name w:val="toc 4"/>
    <w:basedOn w:val="TOC3"/>
    <w:semiHidden/>
    <w:pPr>
      <w:ind w:left="1418" w:hanging="1418"/>
    </w:pPr>
  </w:style>
  <w:style w:type="paragraph" w:customStyle="1" w:styleId="B1">
    <w:name w:val="B1"/>
    <w:basedOn w:val="aff"/>
    <w:link w:val="B1Char"/>
    <w:qFormat/>
    <w:pPr>
      <w:spacing w:after="180"/>
      <w:jc w:val="left"/>
    </w:pPr>
    <w:rPr>
      <w:lang w:eastAsia="en-US"/>
    </w:rPr>
  </w:style>
  <w:style w:type="paragraph" w:styleId="TOC7">
    <w:name w:val="toc 7"/>
    <w:basedOn w:val="TOC6"/>
    <w:next w:val="a0"/>
    <w:semiHidden/>
    <w:pPr>
      <w:ind w:left="2268" w:hanging="2268"/>
    </w:pPr>
  </w:style>
  <w:style w:type="paragraph" w:styleId="26">
    <w:name w:val="List 2"/>
    <w:basedOn w:val="aff"/>
    <w:pPr>
      <w:ind w:left="851"/>
    </w:pPr>
  </w:style>
  <w:style w:type="paragraph" w:customStyle="1" w:styleId="EW">
    <w:name w:val="EW"/>
    <w:basedOn w:val="EX"/>
    <w:pPr>
      <w:spacing w:after="0"/>
    </w:pPr>
  </w:style>
  <w:style w:type="paragraph" w:styleId="35">
    <w:name w:val="List 3"/>
    <w:basedOn w:val="26"/>
    <w:pPr>
      <w:ind w:left="1135"/>
    </w:pPr>
  </w:style>
  <w:style w:type="paragraph" w:styleId="45">
    <w:name w:val="List 4"/>
    <w:basedOn w:val="35"/>
    <w:pPr>
      <w:ind w:left="1418"/>
    </w:pPr>
  </w:style>
  <w:style w:type="paragraph" w:customStyle="1" w:styleId="EQ">
    <w:name w:val="EQ"/>
    <w:basedOn w:val="a0"/>
    <w:next w:val="a0"/>
    <w:pPr>
      <w:keepLines/>
      <w:tabs>
        <w:tab w:val="center" w:pos="4536"/>
        <w:tab w:val="right" w:pos="9072"/>
      </w:tabs>
      <w:spacing w:after="180"/>
      <w:jc w:val="left"/>
    </w:pPr>
    <w:rPr>
      <w:lang w:val="en-US" w:eastAsia="en-US"/>
    </w:rPr>
  </w:style>
  <w:style w:type="paragraph" w:styleId="55">
    <w:name w:val="List 5"/>
    <w:basedOn w:val="45"/>
    <w:pPr>
      <w:ind w:left="1702"/>
    </w:pPr>
  </w:style>
  <w:style w:type="paragraph" w:customStyle="1" w:styleId="Figure">
    <w:name w:val="Figure"/>
    <w:basedOn w:val="a0"/>
    <w:next w:val="aff2"/>
    <w:pPr>
      <w:keepNext/>
      <w:keepLines/>
      <w:spacing w:before="180"/>
      <w:jc w:val="center"/>
    </w:pPr>
  </w:style>
  <w:style w:type="paragraph" w:styleId="aff7">
    <w:name w:val="annotation text"/>
    <w:basedOn w:val="a0"/>
    <w:link w:val="aff8"/>
    <w:qFormat/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styleId="aff3">
    <w:name w:val="List Number"/>
    <w:basedOn w:val="aff"/>
  </w:style>
  <w:style w:type="paragraph" w:styleId="TOC3">
    <w:name w:val="toc 3"/>
    <w:basedOn w:val="TOC2"/>
    <w:semiHidden/>
    <w:pPr>
      <w:ind w:left="1134" w:hanging="1134"/>
    </w:pPr>
  </w:style>
  <w:style w:type="paragraph" w:customStyle="1" w:styleId="FP">
    <w:name w:val="FP"/>
    <w:basedOn w:val="a0"/>
    <w:pPr>
      <w:spacing w:after="0"/>
      <w:jc w:val="left"/>
    </w:pPr>
    <w:rPr>
      <w:lang w:eastAsia="en-US"/>
    </w:rPr>
  </w:style>
  <w:style w:type="paragraph" w:styleId="TOC1">
    <w:name w:val="toc 1"/>
    <w:uiPriority w:val="39"/>
    <w:pPr>
      <w:keepNext/>
      <w:keepLines/>
      <w:widowControl w:val="0"/>
      <w:tabs>
        <w:tab w:val="left" w:pos="1701"/>
      </w:tabs>
      <w:spacing w:before="120"/>
      <w:ind w:left="1701" w:hanging="1701"/>
    </w:pPr>
    <w:rPr>
      <w:rFonts w:ascii="Arial" w:hAnsi="Arial"/>
      <w:b/>
      <w:sz w:val="22"/>
    </w:rPr>
  </w:style>
  <w:style w:type="paragraph" w:customStyle="1" w:styleId="Proposal">
    <w:name w:val="Proposal"/>
    <w:basedOn w:val="a0"/>
    <w:qFormat/>
    <w:pPr>
      <w:numPr>
        <w:numId w:val="12"/>
      </w:numPr>
      <w:tabs>
        <w:tab w:val="left" w:pos="1701"/>
      </w:tabs>
    </w:pPr>
    <w:rPr>
      <w:b/>
      <w:bCs/>
    </w:rPr>
  </w:style>
  <w:style w:type="paragraph" w:styleId="27">
    <w:name w:val="index 2"/>
    <w:basedOn w:val="15"/>
    <w:semiHidden/>
    <w:pPr>
      <w:ind w:left="284"/>
    </w:pPr>
  </w:style>
  <w:style w:type="paragraph" w:styleId="TOC5">
    <w:name w:val="toc 5"/>
    <w:basedOn w:val="TOC4"/>
    <w:semiHidden/>
    <w:pPr>
      <w:tabs>
        <w:tab w:val="right" w:pos="1701"/>
      </w:tabs>
      <w:ind w:left="1701" w:hanging="1701"/>
    </w:pPr>
  </w:style>
  <w:style w:type="paragraph" w:styleId="TOC6">
    <w:name w:val="toc 6"/>
    <w:basedOn w:val="TOC5"/>
    <w:next w:val="a0"/>
    <w:semiHidden/>
    <w:pPr>
      <w:ind w:left="1985" w:hanging="1985"/>
    </w:pPr>
  </w:style>
  <w:style w:type="paragraph" w:customStyle="1" w:styleId="B4">
    <w:name w:val="B4"/>
    <w:basedOn w:val="45"/>
    <w:link w:val="B4Char"/>
    <w:qFormat/>
    <w:pPr>
      <w:spacing w:after="180"/>
      <w:jc w:val="left"/>
    </w:pPr>
    <w:rPr>
      <w:lang w:eastAsia="en-US"/>
    </w:rPr>
  </w:style>
  <w:style w:type="paragraph" w:customStyle="1" w:styleId="EditorsNote">
    <w:name w:val="Editor's Note"/>
    <w:basedOn w:val="a0"/>
    <w:link w:val="EditorsNoteChar"/>
    <w:qFormat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</w:rPr>
  </w:style>
  <w:style w:type="paragraph" w:customStyle="1" w:styleId="Observation">
    <w:name w:val="Observation"/>
    <w:basedOn w:val="Proposal"/>
    <w:qFormat/>
    <w:rsid w:val="00AD20CE"/>
    <w:pPr>
      <w:numPr>
        <w:numId w:val="14"/>
      </w:numPr>
      <w:tabs>
        <w:tab w:val="left" w:pos="1304"/>
      </w:tabs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EmailDiscussion2">
    <w:name w:val="EmailDiscussion2"/>
    <w:basedOn w:val="Doc-text2"/>
    <w:qFormat/>
  </w:style>
  <w:style w:type="paragraph" w:customStyle="1" w:styleId="TAR">
    <w:name w:val="TAR"/>
    <w:basedOn w:val="TAL"/>
    <w:pPr>
      <w:jc w:val="right"/>
    </w:p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TT">
    <w:name w:val="TT"/>
    <w:basedOn w:val="1"/>
    <w:next w:val="a0"/>
    <w:pPr>
      <w:numPr>
        <w:numId w:val="0"/>
      </w:numPr>
      <w:tabs>
        <w:tab w:val="left" w:pos="432"/>
      </w:tabs>
      <w:ind w:left="1134" w:hanging="1134"/>
      <w:outlineLvl w:val="9"/>
    </w:pPr>
    <w:rPr>
      <w:sz w:val="20"/>
      <w:szCs w:val="20"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NO">
    <w:name w:val="NO"/>
    <w:basedOn w:val="a0"/>
    <w:link w:val="NOChar"/>
    <w:qFormat/>
    <w:pPr>
      <w:keepLines/>
      <w:spacing w:after="180"/>
      <w:ind w:left="1135" w:hanging="851"/>
      <w:jc w:val="left"/>
    </w:pPr>
    <w:rPr>
      <w:rFonts w:ascii="Times New Roman" w:eastAsia="Times New Roman" w:hAnsi="Times New Roman"/>
    </w:rPr>
  </w:style>
  <w:style w:type="paragraph" w:customStyle="1" w:styleId="textintend2">
    <w:name w:val="text intend 2"/>
    <w:basedOn w:val="a0"/>
    <w:pPr>
      <w:numPr>
        <w:numId w:val="7"/>
      </w:numPr>
      <w:tabs>
        <w:tab w:val="left" w:pos="1418"/>
      </w:tabs>
    </w:pPr>
    <w:rPr>
      <w:rFonts w:ascii="Times New Roman" w:eastAsia="MS Mincho" w:hAnsi="Times New Roman"/>
      <w:sz w:val="24"/>
      <w:lang w:val="en-US" w:eastAsia="en-GB"/>
    </w:rPr>
  </w:style>
  <w:style w:type="paragraph" w:customStyle="1" w:styleId="Doc-title">
    <w:name w:val="Doc-title"/>
    <w:basedOn w:val="a0"/>
    <w:next w:val="Doc-text2"/>
    <w:link w:val="Doc-titleChar"/>
    <w:qFormat/>
    <w:pPr>
      <w:spacing w:before="60" w:after="0"/>
      <w:ind w:left="1259" w:hanging="1259"/>
      <w:jc w:val="left"/>
    </w:pPr>
    <w:rPr>
      <w:rFonts w:eastAsia="MS Mincho"/>
      <w:sz w:val="24"/>
      <w:szCs w:val="24"/>
      <w:lang w:val="en-US" w:eastAsia="en-GB"/>
    </w:rPr>
  </w:style>
  <w:style w:type="paragraph" w:customStyle="1" w:styleId="EmailDiscussion">
    <w:name w:val="EmailDiscussion"/>
    <w:basedOn w:val="a0"/>
    <w:next w:val="Doc-text2"/>
    <w:link w:val="EmailDiscussionChar"/>
    <w:qFormat/>
    <w:pPr>
      <w:numPr>
        <w:numId w:val="8"/>
      </w:numPr>
      <w:tabs>
        <w:tab w:val="left" w:pos="1619"/>
      </w:tabs>
      <w:spacing w:before="40" w:after="0"/>
      <w:jc w:val="left"/>
    </w:pPr>
    <w:rPr>
      <w:rFonts w:eastAsia="MS Mincho"/>
      <w:b/>
      <w:sz w:val="24"/>
      <w:szCs w:val="24"/>
      <w:lang w:eastAsia="en-GB"/>
    </w:rPr>
  </w:style>
  <w:style w:type="paragraph" w:customStyle="1" w:styleId="CommentSubject1">
    <w:name w:val="Comment Subject1"/>
    <w:basedOn w:val="aff7"/>
    <w:next w:val="aff7"/>
    <w:semiHidden/>
    <w:pPr>
      <w:numPr>
        <w:numId w:val="9"/>
      </w:numPr>
      <w:tabs>
        <w:tab w:val="clear" w:pos="851"/>
      </w:tabs>
      <w:spacing w:after="180"/>
      <w:ind w:left="0" w:firstLine="0"/>
      <w:jc w:val="left"/>
    </w:pPr>
    <w:rPr>
      <w:rFonts w:ascii="Times New Roman" w:eastAsia="MS Mincho" w:hAnsi="Times New Roman"/>
      <w:b/>
      <w:bCs/>
      <w:lang w:eastAsia="en-US"/>
    </w:rPr>
  </w:style>
  <w:style w:type="table" w:styleId="aff9">
    <w:name w:val="Table Grid"/>
    <w:basedOn w:val="a2"/>
    <w:uiPriority w:val="39"/>
    <w:qFormat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ff8">
    <w:name w:val="批注文字 字符"/>
    <w:link w:val="aff7"/>
    <w:qFormat/>
    <w:rPr>
      <w:rFonts w:ascii="Arial" w:hAnsi="Arial"/>
      <w:lang w:val="en-GB"/>
    </w:rPr>
  </w:style>
  <w:style w:type="paragraph" w:customStyle="1" w:styleId="textintend1">
    <w:name w:val="text intend 1"/>
    <w:basedOn w:val="a0"/>
    <w:pPr>
      <w:numPr>
        <w:numId w:val="10"/>
      </w:numPr>
    </w:pPr>
    <w:rPr>
      <w:rFonts w:ascii="MS PGothic" w:eastAsia="MS PGothic" w:hAnsi="MS PGothic" w:cs="MS PGothic"/>
      <w:sz w:val="24"/>
      <w:szCs w:val="24"/>
      <w:lang w:val="en-US" w:eastAsia="ja-JP"/>
    </w:rPr>
  </w:style>
  <w:style w:type="character" w:customStyle="1" w:styleId="aff5">
    <w:name w:val="列表段落 字符"/>
    <w:aliases w:val="- Bullets 字符,列出段落 字符1,リスト段落 字符1,?? ?? 字符,????? 字符,???? 字符,Lista1 字符,列出段落1 字符,中等深浅网格 1 - 着色 21 字符,¥ê¥¹¥È¶ÎÂä 字符,¥¡¡¡¡ì¬º¥¹¥È¶ÎÂä 字符,ÁÐ³ö¶ÎÂä 字符,列表段落1 字符,—ño’i—Ž 字符,1st level - Bullet List Paragraph 字符,Lettre d'introduction 字符,Paragrafo elenco 字符"/>
    <w:link w:val="aff4"/>
    <w:uiPriority w:val="34"/>
    <w:qFormat/>
    <w:rPr>
      <w:rFonts w:ascii="Arial" w:hAnsi="Arial"/>
      <w:lang w:val="en-GB"/>
    </w:rPr>
  </w:style>
  <w:style w:type="paragraph" w:customStyle="1" w:styleId="Agreement">
    <w:name w:val="Agreement"/>
    <w:basedOn w:val="a0"/>
    <w:next w:val="Doc-text2"/>
    <w:qFormat/>
    <w:pPr>
      <w:numPr>
        <w:numId w:val="11"/>
      </w:numPr>
      <w:spacing w:before="60" w:after="0"/>
      <w:jc w:val="left"/>
    </w:pPr>
    <w:rPr>
      <w:rFonts w:eastAsia="MS Mincho"/>
      <w:b/>
      <w:sz w:val="24"/>
      <w:szCs w:val="24"/>
      <w:lang w:eastAsia="en-GB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rPr>
      <w:rFonts w:ascii="Arial" w:hAnsi="Arial"/>
      <w:color w:val="FF0000"/>
      <w:lang w:val="en-GB" w:eastAsia="en-US"/>
    </w:rPr>
  </w:style>
  <w:style w:type="paragraph" w:styleId="affa">
    <w:name w:val="Normal (Web)"/>
    <w:basedOn w:val="a0"/>
    <w:uiPriority w:val="99"/>
    <w:unhideWhenUsed/>
    <w:qFormat/>
    <w:pPr>
      <w:spacing w:before="100" w:beforeAutospacing="1" w:after="100" w:afterAutospacing="1"/>
      <w:jc w:val="left"/>
    </w:pPr>
    <w:rPr>
      <w:rFonts w:ascii="宋体" w:hAnsi="宋体" w:cs="宋体"/>
      <w:sz w:val="24"/>
      <w:szCs w:val="24"/>
      <w:lang w:val="en-US"/>
    </w:rPr>
  </w:style>
  <w:style w:type="character" w:styleId="affb">
    <w:name w:val="Placeholder Text"/>
    <w:basedOn w:val="a1"/>
    <w:uiPriority w:val="99"/>
    <w:unhideWhenUsed/>
    <w:rPr>
      <w:color w:val="808080"/>
    </w:rPr>
  </w:style>
  <w:style w:type="numbering" w:customStyle="1" w:styleId="StyleBulleted">
    <w:name w:val="Style Bulleted"/>
    <w:pPr>
      <w:numPr>
        <w:numId w:val="13"/>
      </w:numPr>
    </w:pPr>
  </w:style>
  <w:style w:type="character" w:customStyle="1" w:styleId="21">
    <w:name w:val="标题 2 字符"/>
    <w:basedOn w:val="a1"/>
    <w:link w:val="20"/>
    <w:rPr>
      <w:rFonts w:ascii="Arial" w:hAnsi="Arial"/>
      <w:sz w:val="32"/>
      <w:szCs w:val="32"/>
      <w:lang w:val="en-GB"/>
    </w:rPr>
  </w:style>
  <w:style w:type="character" w:customStyle="1" w:styleId="31">
    <w:name w:val="标题 3 字符"/>
    <w:basedOn w:val="a1"/>
    <w:link w:val="30"/>
    <w:rPr>
      <w:rFonts w:ascii="Arial" w:hAnsi="Arial"/>
      <w:sz w:val="28"/>
      <w:szCs w:val="28"/>
      <w:lang w:val="en-GB"/>
    </w:rPr>
  </w:style>
  <w:style w:type="character" w:styleId="affc">
    <w:name w:val="Strong"/>
    <w:basedOn w:val="a1"/>
    <w:uiPriority w:val="22"/>
    <w:qFormat/>
    <w:rPr>
      <w:b/>
      <w:bCs/>
    </w:rPr>
  </w:style>
  <w:style w:type="character" w:styleId="affd">
    <w:name w:val="Emphasis"/>
    <w:qFormat/>
    <w:rPr>
      <w:i/>
      <w:iCs/>
    </w:rPr>
  </w:style>
  <w:style w:type="paragraph" w:styleId="affe">
    <w:name w:val="Revision"/>
    <w:hidden/>
    <w:uiPriority w:val="99"/>
    <w:unhideWhenUsed/>
    <w:rPr>
      <w:rFonts w:ascii="Arial" w:hAnsi="Arial"/>
      <w:lang w:val="en-GB"/>
    </w:rPr>
  </w:style>
  <w:style w:type="paragraph" w:customStyle="1" w:styleId="NF">
    <w:name w:val="NF"/>
    <w:basedOn w:val="NO"/>
    <w:qFormat/>
    <w:rsid w:val="00320928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after="0"/>
    </w:pPr>
    <w:rPr>
      <w:rFonts w:ascii="Arial" w:eastAsia="Malgun Gothic" w:hAnsi="Arial"/>
      <w:sz w:val="18"/>
      <w:szCs w:val="20"/>
      <w:lang w:eastAsia="en-US"/>
    </w:rPr>
  </w:style>
  <w:style w:type="character" w:customStyle="1" w:styleId="TALChar">
    <w:name w:val="TAL Char"/>
    <w:qFormat/>
    <w:rsid w:val="007E0864"/>
    <w:rPr>
      <w:rFonts w:ascii="Arial" w:hAnsi="Arial"/>
      <w:sz w:val="18"/>
      <w:lang w:val="en-GB" w:eastAsia="en-US"/>
    </w:rPr>
  </w:style>
  <w:style w:type="character" w:customStyle="1" w:styleId="16">
    <w:name w:val="列表段落 字符1"/>
    <w:aliases w:val="- Bullets 字符1,列出段落 字符,リスト段落 字符,?? ?? 字符1,????? 字符1,???? 字符1,Lista1 字符1,列出段落1 字符1,中等深浅网格 1 - 着色 21 字符1,¥ê¥¹¥È¶ÎÂä 字符1,¥¡¡¡¡ì¬º¥¹¥È¶ÎÂä 字符1,ÁÐ³ö¶ÎÂä 字符1,列表段落1 字符1,—ño’i—Ž 字符1,1st level - Bullet List Paragraph 字符1,Lettre d'introduction 字符1,列 字符"/>
    <w:uiPriority w:val="34"/>
    <w:qFormat/>
    <w:rsid w:val="002E5F91"/>
    <w:rPr>
      <w:rFonts w:ascii="Times" w:eastAsia="Batang" w:hAnsi="Times"/>
      <w:szCs w:val="24"/>
      <w:lang w:val="en-GB" w:eastAsia="x-none"/>
    </w:rPr>
  </w:style>
  <w:style w:type="character" w:styleId="afff">
    <w:name w:val="Unresolved Mention"/>
    <w:basedOn w:val="a1"/>
    <w:uiPriority w:val="99"/>
    <w:semiHidden/>
    <w:unhideWhenUsed/>
    <w:rsid w:val="00932A4E"/>
    <w:rPr>
      <w:color w:val="605E5C"/>
      <w:shd w:val="clear" w:color="auto" w:fill="E1DFDD"/>
    </w:rPr>
  </w:style>
  <w:style w:type="character" w:customStyle="1" w:styleId="B1Zchn">
    <w:name w:val="B1 Zchn"/>
    <w:rsid w:val="00F4111A"/>
    <w:rPr>
      <w:rFonts w:eastAsia="Times New Roman"/>
    </w:rPr>
  </w:style>
  <w:style w:type="character" w:customStyle="1" w:styleId="0MaintextChar">
    <w:name w:val="0 Main text Char"/>
    <w:link w:val="0Maintext"/>
    <w:qFormat/>
    <w:locked/>
    <w:rsid w:val="00600046"/>
    <w:rPr>
      <w:lang w:val="en-GB" w:eastAsia="en-US"/>
    </w:rPr>
  </w:style>
  <w:style w:type="paragraph" w:customStyle="1" w:styleId="0Maintext">
    <w:name w:val="0 Main text"/>
    <w:basedOn w:val="a0"/>
    <w:link w:val="0MaintextChar"/>
    <w:qFormat/>
    <w:rsid w:val="00600046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after="0"/>
    </w:pPr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834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71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95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1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0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黑体"/>
        <a:cs typeface="Arial"/>
      </a:majorFont>
      <a:minorFont>
        <a:latin typeface="等线"/>
        <a:ea typeface="宋体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25700F-9DF7-4CE9-9FA0-241B0B393A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303</Words>
  <Characters>1731</Characters>
  <Application>Microsoft Office Word</Application>
  <DocSecurity>0</DocSecurity>
  <Lines>14</Lines>
  <Paragraphs>4</Paragraphs>
  <ScaleCrop>false</ScaleCrop>
  <Company/>
  <LinksUpToDate>false</LinksUpToDate>
  <CharactersWithSpaces>2030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OPPO</dc:title>
  <dc:subject/>
  <dc:creator>Qianxi Lu</dc:creator>
  <cp:keywords>3GPP; OPPO; TDoc, CTPClassification=CTP_NT</cp:keywords>
  <dc:description/>
  <cp:lastModifiedBy>OPPO (Qianxi Lu)</cp:lastModifiedBy>
  <cp:revision>5</cp:revision>
  <dcterms:created xsi:type="dcterms:W3CDTF">2023-05-04T03:07:00Z</dcterms:created>
  <dcterms:modified xsi:type="dcterms:W3CDTF">2023-05-11T02:47:00Z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dc912a1fc4910ccdc7a4a40a1456ba25975e8efd69a1ddb135515136f63ec94e</vt:lpwstr>
  </property>
</Properties>
</file>